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6D2" w:rsidRDefault="000366D2" w:rsidP="000366D2"/>
    <w:p w:rsidR="000366D2" w:rsidRDefault="000366D2" w:rsidP="000366D2"/>
    <w:p w:rsidR="00761E81" w:rsidRDefault="00761E81" w:rsidP="000366D2"/>
    <w:tbl>
      <w:tblPr>
        <w:tblW w:w="10260" w:type="dxa"/>
        <w:tblInd w:w="-650" w:type="dxa"/>
        <w:tblBorders>
          <w:top w:val="single" w:sz="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260"/>
      </w:tblGrid>
      <w:tr w:rsidR="000366D2" w:rsidRPr="000E69AC" w:rsidTr="009629C8">
        <w:trPr>
          <w:trHeight w:val="75"/>
        </w:trPr>
        <w:tc>
          <w:tcPr>
            <w:tcW w:w="10260" w:type="dxa"/>
          </w:tcPr>
          <w:p w:rsidR="000366D2" w:rsidRPr="000E69AC" w:rsidRDefault="000366D2" w:rsidP="009629C8">
            <w:pPr>
              <w:ind w:right="-470"/>
              <w:rPr>
                <w:rFonts w:ascii="Arial" w:hAnsi="Arial" w:cs="Arial"/>
                <w:sz w:val="6"/>
                <w:szCs w:val="6"/>
              </w:rPr>
            </w:pPr>
          </w:p>
        </w:tc>
      </w:tr>
    </w:tbl>
    <w:p w:rsidR="000366D2" w:rsidRPr="000E69AC" w:rsidRDefault="000366D2" w:rsidP="000366D2">
      <w:pPr>
        <w:ind w:left="-360" w:right="-470"/>
        <w:rPr>
          <w:rFonts w:ascii="Arial" w:hAnsi="Arial" w:cs="Arial"/>
          <w:sz w:val="10"/>
          <w:szCs w:val="1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3497580</wp:posOffset>
            </wp:positionH>
            <wp:positionV relativeFrom="paragraph">
              <wp:posOffset>-2540</wp:posOffset>
            </wp:positionV>
            <wp:extent cx="604520" cy="604520"/>
            <wp:effectExtent l="0" t="0" r="0" b="0"/>
            <wp:wrapNone/>
            <wp:docPr id="11" name="obrázek 10" descr="Statni pozemkovy urad_logo_CMYK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tatni pozemkovy urad_logo_CMYK-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66D2" w:rsidRPr="000E69AC" w:rsidRDefault="000366D2" w:rsidP="000366D2">
      <w:pPr>
        <w:pBdr>
          <w:bottom w:val="single" w:sz="2" w:space="1" w:color="auto"/>
        </w:pBdr>
        <w:ind w:right="-470"/>
        <w:rPr>
          <w:rFonts w:ascii="Arial" w:hAnsi="Arial" w:cs="Arial"/>
          <w:sz w:val="10"/>
          <w:szCs w:val="10"/>
        </w:rPr>
        <w:sectPr w:rsidR="000366D2" w:rsidRPr="000E69AC" w:rsidSect="004D7053">
          <w:type w:val="continuous"/>
          <w:pgSz w:w="11906" w:h="16838" w:code="9"/>
          <w:pgMar w:top="369" w:right="1418" w:bottom="369" w:left="1418" w:header="709" w:footer="709" w:gutter="0"/>
          <w:cols w:space="708" w:equalWidth="0">
            <w:col w:w="9070" w:space="708"/>
          </w:cols>
          <w:docGrid w:linePitch="360"/>
        </w:sectPr>
      </w:pPr>
    </w:p>
    <w:p w:rsidR="000366D2" w:rsidRPr="000E69AC" w:rsidRDefault="009D48C9" w:rsidP="000366D2">
      <w:pPr>
        <w:ind w:left="-360" w:right="-47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lastRenderedPageBreak/>
        <w:pict>
          <v:group id="_x0000_s1028" style="position:absolute;left:0;text-align:left;margin-left:-18pt;margin-top:3.7pt;width:32.05pt;height:32.1pt;z-index:251658240" coordorigin="1061,8954" coordsize="475,476">
            <o:lock v:ext="edit" aspectratio="t"/>
            <v:shape id="_x0000_s1029" style="position:absolute;left:1061;top:8964;width:466;height:466" coordsize="859,860" path="m859,551r-16,45l823,636r-25,39l769,711r-31,33l702,773r-38,26l624,821r-43,17l536,849r-47,9l440,860r-59,-3l324,845,270,825,219,800,172,769,130,731,93,690,61,642,36,592,16,537,5,481,,420,3,373r9,-48l23,281,41,237,62,197,88,160r29,-36l149,92,185,63,224,39,264,17,307,,281,20,255,40,232,63,211,88r-20,27l173,144r-14,29l146,204r-10,32l129,269r-5,35l121,338r5,55l136,445r17,49l178,541r28,42l239,622r39,33l320,684r48,24l417,726r51,10l522,739r36,-2l591,733r34,-7l657,716r30,-13l718,688r27,-17l772,651r25,-22l820,605r20,-26l859,551r,xe" fillcolor="#75b000" stroked="f">
              <v:fill color2="#060" rotate="t" angle="-45" focusposition="1" focussize="" type="gradient"/>
              <v:path arrowok="t"/>
              <o:lock v:ext="edit" aspectratio="t"/>
            </v:shape>
            <v:shape id="_x0000_s1030" style="position:absolute;left:1176;top:8954;width:360;height:360" coordsize="664,664" path="m664,425r-12,35l636,492r-19,30l594,549r-24,26l544,598r-30,19l482,634r-33,13l414,657r-36,6l340,664r-45,-2l250,653,208,638,170,618,132,594,100,565,72,533,47,496,27,457,13,415,4,371,,325,3,288,8,251,18,216,33,182,50,150,70,120,93,93,119,68,148,47,180,28,214,12,249,,229,15,208,32,191,49,174,70,160,90r-13,21l135,136r-9,24l119,185r-4,26l113,238r,26l119,304r7,36l139,376r16,32l174,438r23,28l223,490r30,22l285,529r36,13l360,552r40,4l427,558r28,-2l481,552r26,-7l530,538r24,-12l576,515r21,-15l616,484r17,-18l651,447r13,-22l664,425xe" fillcolor="#75b000" stroked="f">
              <v:fill color2="#060" rotate="t" angle="-45" focusposition="1" focussize="" type="gradient"/>
              <v:path arrowok="t"/>
              <o:lock v:ext="edit" aspectratio="t"/>
            </v:shape>
            <v:shape id="_x0000_s1031" style="position:absolute;left:1277;top:8966;width:251;height:250" coordsize="462,461" path="m462,284r-9,24l443,331r-13,22l415,373r-18,19l379,409r-21,16l337,438r-23,10l289,455r-24,4l237,461r-31,-2l176,454,147,442,119,429,93,412,70,392,50,369,33,343,20,315,9,287,3,256,,223,3,197,7,173r7,-25l24,125,36,104,50,84,68,65,86,49,105,33,127,20,150,10,173,,158,14,145,29,134,42,124,56r-9,15l106,85r-5,14l95,115r-3,16l89,147r-1,19l88,183r1,13l91,207r1,12l95,229r3,12l101,251r3,10l108,269r4,9l117,287r5,8l127,303r-10,40l153,330r8,7l170,343r10,6l189,353r10,4l210,362r10,2l232,367r13,2l256,370r13,2l282,372r19,l318,370r16,-3l350,364r14,-5l380,353r13,-7l407,336r13,-10l435,314r14,-14l462,284r,xe" fillcolor="#75b000" stroked="f">
              <v:fill color2="#060" rotate="t" angle="-45" focusposition="1" focussize="" type="gradient"/>
              <v:path arrowok="t"/>
              <o:lock v:ext="edit" aspectratio="t"/>
            </v:shape>
            <v:shape id="_x0000_s1032" style="position:absolute;left:1372;top:8985;width:131;height:132;mso-position-horizontal:absolute" coordsize="241,242" path="m241,147r-3,14l232,174r-5,12l218,197r-9,9l199,216r-11,7l176,230r-11,6l150,239r-13,3l121,242r-15,l90,238,75,233,61,226,48,218,36,207,26,194,18,182,11,169,6,153,2,137,,120,2,107,5,92,8,79,13,66,21,55,28,43,38,33,48,25,59,17,71,10,84,4,97,r,147l241,147r,xe" fillcolor="#75b000" stroked="f">
              <v:fill color2="#060" rotate="t" angle="-45" focusposition="1" focussize="" type="gradient"/>
              <v:path arrowok="t"/>
              <o:lock v:ext="edit" aspectratio="t"/>
            </v:shape>
          </v:group>
        </w:pict>
      </w:r>
    </w:p>
    <w:p w:rsidR="000366D2" w:rsidRPr="000E69AC" w:rsidRDefault="000366D2" w:rsidP="000366D2">
      <w:pPr>
        <w:ind w:left="540" w:right="-470"/>
        <w:outlineLvl w:val="0"/>
        <w:rPr>
          <w:rFonts w:ascii="Arial" w:hAnsi="Arial" w:cs="Arial"/>
          <w:sz w:val="14"/>
          <w:szCs w:val="14"/>
        </w:rPr>
      </w:pPr>
      <w:proofErr w:type="gramStart"/>
      <w:r w:rsidRPr="000E69AC">
        <w:rPr>
          <w:rFonts w:ascii="Arial" w:hAnsi="Arial" w:cs="Arial"/>
          <w:b/>
          <w:sz w:val="14"/>
          <w:szCs w:val="14"/>
        </w:rPr>
        <w:t>A G R O P R O J E K T   P S O, s.</w:t>
      </w:r>
      <w:proofErr w:type="gramEnd"/>
      <w:r w:rsidRPr="000E69AC">
        <w:rPr>
          <w:rFonts w:ascii="Arial" w:hAnsi="Arial" w:cs="Arial"/>
          <w:b/>
          <w:sz w:val="14"/>
          <w:szCs w:val="14"/>
        </w:rPr>
        <w:t>r.o</w:t>
      </w:r>
      <w:r w:rsidRPr="000E69AC">
        <w:rPr>
          <w:rFonts w:ascii="Arial" w:hAnsi="Arial" w:cs="Arial"/>
          <w:sz w:val="14"/>
          <w:szCs w:val="14"/>
        </w:rPr>
        <w:t xml:space="preserve">.                                           </w:t>
      </w:r>
    </w:p>
    <w:p w:rsidR="000366D2" w:rsidRPr="000E69AC" w:rsidRDefault="000366D2" w:rsidP="000366D2">
      <w:pPr>
        <w:ind w:left="540" w:right="-470"/>
        <w:outlineLvl w:val="0"/>
        <w:rPr>
          <w:rFonts w:ascii="Arial" w:hAnsi="Arial" w:cs="Arial"/>
          <w:sz w:val="14"/>
          <w:szCs w:val="14"/>
        </w:rPr>
      </w:pPr>
      <w:r w:rsidRPr="000E69AC">
        <w:rPr>
          <w:rFonts w:ascii="Arial" w:hAnsi="Arial" w:cs="Arial"/>
          <w:sz w:val="14"/>
          <w:szCs w:val="14"/>
        </w:rPr>
        <w:t>Slavíčkova 1/b, 638 00 Brno</w:t>
      </w:r>
    </w:p>
    <w:p w:rsidR="000366D2" w:rsidRPr="000E69AC" w:rsidRDefault="000366D2" w:rsidP="000366D2">
      <w:pPr>
        <w:ind w:left="540" w:right="-470"/>
        <w:outlineLvl w:val="0"/>
        <w:rPr>
          <w:rFonts w:ascii="Arial" w:hAnsi="Arial" w:cs="Arial"/>
          <w:sz w:val="14"/>
          <w:szCs w:val="14"/>
        </w:rPr>
      </w:pPr>
      <w:r w:rsidRPr="000E69AC">
        <w:rPr>
          <w:rFonts w:ascii="Arial" w:hAnsi="Arial" w:cs="Arial"/>
          <w:sz w:val="14"/>
          <w:szCs w:val="14"/>
        </w:rPr>
        <w:t>www.agroprojektpso.cz</w:t>
      </w:r>
    </w:p>
    <w:p w:rsidR="000366D2" w:rsidRDefault="000366D2" w:rsidP="000366D2">
      <w:pPr>
        <w:ind w:left="-540" w:right="-470"/>
        <w:rPr>
          <w:rFonts w:ascii="Arial" w:hAnsi="Arial" w:cs="Arial"/>
          <w:sz w:val="14"/>
          <w:szCs w:val="14"/>
        </w:rPr>
      </w:pPr>
    </w:p>
    <w:p w:rsidR="000366D2" w:rsidRPr="000E69AC" w:rsidRDefault="000366D2" w:rsidP="000366D2">
      <w:pPr>
        <w:ind w:left="-540" w:right="-470"/>
        <w:rPr>
          <w:rFonts w:ascii="Arial" w:hAnsi="Arial" w:cs="Arial"/>
          <w:sz w:val="6"/>
          <w:szCs w:val="6"/>
        </w:rPr>
      </w:pPr>
      <w:r w:rsidRPr="000E69AC">
        <w:rPr>
          <w:rFonts w:ascii="Arial" w:hAnsi="Arial" w:cs="Arial"/>
          <w:sz w:val="14"/>
          <w:szCs w:val="14"/>
        </w:rPr>
        <w:lastRenderedPageBreak/>
        <w:t xml:space="preserve">             </w:t>
      </w:r>
    </w:p>
    <w:p w:rsidR="000366D2" w:rsidRPr="000E69AC" w:rsidRDefault="000366D2" w:rsidP="000366D2">
      <w:pPr>
        <w:ind w:right="-470"/>
        <w:outlineLvl w:val="0"/>
        <w:rPr>
          <w:rFonts w:ascii="Arial" w:hAnsi="Arial" w:cs="Arial"/>
          <w:sz w:val="14"/>
          <w:szCs w:val="14"/>
        </w:rPr>
      </w:pPr>
      <w:r w:rsidRPr="000E69AC">
        <w:rPr>
          <w:rFonts w:ascii="Arial" w:hAnsi="Arial" w:cs="Arial"/>
          <w:sz w:val="14"/>
          <w:szCs w:val="14"/>
        </w:rPr>
        <w:tab/>
        <w:t xml:space="preserve">     Státní pozemkový úřad</w:t>
      </w:r>
    </w:p>
    <w:p w:rsidR="000366D2" w:rsidRPr="000E69AC" w:rsidRDefault="000366D2" w:rsidP="000366D2">
      <w:pPr>
        <w:tabs>
          <w:tab w:val="left" w:pos="900"/>
        </w:tabs>
        <w:ind w:left="-720" w:right="-470" w:firstLine="540"/>
        <w:rPr>
          <w:rFonts w:ascii="Arial" w:hAnsi="Arial" w:cs="Arial"/>
          <w:sz w:val="14"/>
          <w:szCs w:val="14"/>
        </w:rPr>
      </w:pPr>
      <w:r w:rsidRPr="000E69AC">
        <w:rPr>
          <w:rFonts w:ascii="Arial" w:hAnsi="Arial" w:cs="Arial"/>
          <w:sz w:val="14"/>
          <w:szCs w:val="14"/>
        </w:rPr>
        <w:t xml:space="preserve"> </w:t>
      </w:r>
      <w:r w:rsidRPr="000E69AC">
        <w:rPr>
          <w:rFonts w:ascii="Arial" w:hAnsi="Arial" w:cs="Arial"/>
          <w:sz w:val="14"/>
          <w:szCs w:val="14"/>
        </w:rPr>
        <w:tab/>
        <w:t xml:space="preserve">Krajský pozemkový úřad pro </w:t>
      </w:r>
      <w:r>
        <w:rPr>
          <w:rFonts w:ascii="Arial" w:hAnsi="Arial" w:cs="Arial"/>
          <w:sz w:val="14"/>
          <w:szCs w:val="14"/>
        </w:rPr>
        <w:t>Jihomoravský kraj</w:t>
      </w:r>
      <w:r w:rsidRPr="000E69AC">
        <w:rPr>
          <w:rFonts w:ascii="Arial" w:hAnsi="Arial" w:cs="Arial"/>
          <w:sz w:val="14"/>
          <w:szCs w:val="14"/>
        </w:rPr>
        <w:tab/>
        <w:t xml:space="preserve">Pobočka </w:t>
      </w:r>
      <w:r>
        <w:rPr>
          <w:rFonts w:ascii="Arial" w:hAnsi="Arial" w:cs="Arial"/>
          <w:sz w:val="14"/>
          <w:szCs w:val="14"/>
        </w:rPr>
        <w:t>Znojmo</w:t>
      </w:r>
    </w:p>
    <w:p w:rsidR="000366D2" w:rsidRDefault="000366D2" w:rsidP="000366D2">
      <w:pPr>
        <w:ind w:left="-540" w:right="-470" w:firstLine="540"/>
        <w:rPr>
          <w:rFonts w:ascii="Arial" w:hAnsi="Arial" w:cs="Arial"/>
          <w:color w:val="182002"/>
          <w:sz w:val="14"/>
          <w:szCs w:val="14"/>
        </w:rPr>
      </w:pPr>
      <w:r w:rsidRPr="000E69AC">
        <w:rPr>
          <w:rFonts w:ascii="Arial" w:hAnsi="Arial" w:cs="Arial"/>
          <w:sz w:val="14"/>
          <w:szCs w:val="14"/>
        </w:rPr>
        <w:tab/>
        <w:t xml:space="preserve">     </w:t>
      </w:r>
      <w:r>
        <w:rPr>
          <w:rFonts w:ascii="Arial" w:hAnsi="Arial" w:cs="Arial"/>
          <w:color w:val="182002"/>
          <w:sz w:val="14"/>
          <w:szCs w:val="14"/>
        </w:rPr>
        <w:t>Nám. Armády 1213/8</w:t>
      </w:r>
      <w:r w:rsidRPr="000E69AC">
        <w:rPr>
          <w:rFonts w:ascii="Arial" w:hAnsi="Arial" w:cs="Arial"/>
          <w:color w:val="182002"/>
          <w:sz w:val="14"/>
          <w:szCs w:val="14"/>
        </w:rPr>
        <w:t xml:space="preserve">, </w:t>
      </w:r>
      <w:r>
        <w:rPr>
          <w:rFonts w:ascii="Arial" w:hAnsi="Arial" w:cs="Arial"/>
          <w:color w:val="182002"/>
          <w:sz w:val="14"/>
          <w:szCs w:val="14"/>
        </w:rPr>
        <w:t>669 02 Znojmo</w:t>
      </w:r>
    </w:p>
    <w:p w:rsidR="000366D2" w:rsidRPr="000E69AC" w:rsidRDefault="000366D2" w:rsidP="000366D2">
      <w:pPr>
        <w:ind w:left="-540" w:right="-470" w:firstLine="540"/>
        <w:rPr>
          <w:rFonts w:ascii="Arial" w:hAnsi="Arial" w:cs="Arial"/>
          <w:sz w:val="14"/>
          <w:szCs w:val="14"/>
        </w:rPr>
        <w:sectPr w:rsidR="000366D2" w:rsidRPr="000E69AC" w:rsidSect="004D7053">
          <w:type w:val="continuous"/>
          <w:pgSz w:w="11906" w:h="16838"/>
          <w:pgMar w:top="567" w:right="1418" w:bottom="669" w:left="1080" w:header="709" w:footer="709" w:gutter="0"/>
          <w:cols w:num="2" w:space="1332" w:equalWidth="0">
            <w:col w:w="4327" w:space="1613"/>
            <w:col w:w="3468"/>
          </w:cols>
          <w:docGrid w:linePitch="360"/>
        </w:sectPr>
      </w:pPr>
    </w:p>
    <w:tbl>
      <w:tblPr>
        <w:tblW w:w="10260" w:type="dxa"/>
        <w:tblInd w:w="-650" w:type="dxa"/>
        <w:tblBorders>
          <w:top w:val="single" w:sz="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260"/>
      </w:tblGrid>
      <w:tr w:rsidR="000366D2" w:rsidRPr="000E69AC" w:rsidTr="009629C8">
        <w:trPr>
          <w:trHeight w:val="225"/>
        </w:trPr>
        <w:tc>
          <w:tcPr>
            <w:tcW w:w="10260" w:type="dxa"/>
          </w:tcPr>
          <w:p w:rsidR="000366D2" w:rsidRPr="000E69AC" w:rsidRDefault="000366D2" w:rsidP="009629C8">
            <w:pPr>
              <w:ind w:right="-470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0366D2" w:rsidRDefault="000366D2" w:rsidP="000366D2">
      <w:pPr>
        <w:ind w:left="-360" w:right="-470"/>
        <w:rPr>
          <w:rFonts w:ascii="Arial" w:hAnsi="Arial" w:cs="Arial"/>
          <w:sz w:val="14"/>
          <w:szCs w:val="14"/>
        </w:rPr>
      </w:pPr>
    </w:p>
    <w:p w:rsidR="000366D2" w:rsidRDefault="000366D2" w:rsidP="000366D2">
      <w:pPr>
        <w:ind w:right="-470"/>
        <w:rPr>
          <w:rFonts w:ascii="Arial" w:hAnsi="Arial" w:cs="Arial"/>
        </w:rPr>
      </w:pPr>
    </w:p>
    <w:p w:rsidR="000366D2" w:rsidRPr="00723A5B" w:rsidRDefault="000366D2" w:rsidP="000366D2">
      <w:pPr>
        <w:ind w:right="-470"/>
      </w:pPr>
      <w:r>
        <w:t xml:space="preserve">   </w:t>
      </w: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Default="000366D2" w:rsidP="000366D2">
      <w:pPr>
        <w:jc w:val="center"/>
      </w:pPr>
    </w:p>
    <w:p w:rsidR="000366D2" w:rsidRPr="00E96165" w:rsidRDefault="000366D2" w:rsidP="000366D2">
      <w:pPr>
        <w:jc w:val="center"/>
      </w:pPr>
    </w:p>
    <w:p w:rsidR="000366D2" w:rsidRDefault="000366D2" w:rsidP="000366D2">
      <w:pPr>
        <w:ind w:right="-470"/>
      </w:pPr>
    </w:p>
    <w:p w:rsidR="000366D2" w:rsidRDefault="000366D2" w:rsidP="000366D2">
      <w:pPr>
        <w:ind w:right="-470"/>
      </w:pPr>
    </w:p>
    <w:p w:rsidR="000366D2" w:rsidRDefault="000366D2" w:rsidP="000366D2">
      <w:pPr>
        <w:ind w:right="-470"/>
      </w:pPr>
    </w:p>
    <w:p w:rsidR="000366D2" w:rsidRDefault="000366D2" w:rsidP="000366D2">
      <w:pPr>
        <w:ind w:right="-470"/>
        <w:jc w:val="right"/>
      </w:pPr>
    </w:p>
    <w:p w:rsidR="000366D2" w:rsidRPr="0025778B" w:rsidRDefault="000366D2" w:rsidP="000366D2">
      <w:pPr>
        <w:ind w:right="-470"/>
      </w:pPr>
    </w:p>
    <w:p w:rsidR="000366D2" w:rsidRPr="0025778B" w:rsidRDefault="000366D2" w:rsidP="000366D2">
      <w:pPr>
        <w:ind w:right="-470"/>
        <w:rPr>
          <w:sz w:val="10"/>
          <w:szCs w:val="10"/>
        </w:rPr>
      </w:pPr>
    </w:p>
    <w:p w:rsidR="000366D2" w:rsidRPr="0025778B" w:rsidRDefault="000366D2" w:rsidP="000366D2">
      <w:pPr>
        <w:ind w:left="-360" w:right="-470"/>
        <w:jc w:val="right"/>
        <w:rPr>
          <w:sz w:val="16"/>
          <w:szCs w:val="16"/>
        </w:rPr>
      </w:pPr>
    </w:p>
    <w:p w:rsidR="000366D2" w:rsidRPr="0025778B" w:rsidRDefault="000366D2" w:rsidP="000366D2">
      <w:pPr>
        <w:ind w:left="-360" w:right="-470"/>
        <w:rPr>
          <w:sz w:val="10"/>
          <w:szCs w:val="10"/>
        </w:rPr>
      </w:pPr>
    </w:p>
    <w:tbl>
      <w:tblPr>
        <w:tblW w:w="9955" w:type="dxa"/>
        <w:jc w:val="center"/>
        <w:tblInd w:w="7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51"/>
        <w:gridCol w:w="4672"/>
        <w:gridCol w:w="799"/>
        <w:gridCol w:w="1089"/>
        <w:gridCol w:w="2044"/>
      </w:tblGrid>
      <w:tr w:rsidR="000366D2" w:rsidRPr="0025778B" w:rsidTr="009629C8">
        <w:trPr>
          <w:cantSplit/>
          <w:trHeight w:hRule="exact" w:val="1049"/>
          <w:jc w:val="center"/>
        </w:trPr>
        <w:tc>
          <w:tcPr>
            <w:tcW w:w="1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9629C8">
            <w:pPr>
              <w:ind w:left="74"/>
              <w:rPr>
                <w:sz w:val="16"/>
              </w:rPr>
            </w:pPr>
            <w:r w:rsidRPr="0025778B">
              <w:rPr>
                <w:sz w:val="16"/>
              </w:rPr>
              <w:t xml:space="preserve">AKCE: </w:t>
            </w:r>
          </w:p>
        </w:tc>
        <w:tc>
          <w:tcPr>
            <w:tcW w:w="467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9629C8">
            <w:pPr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Větrolamy</w:t>
            </w:r>
            <w:r w:rsidRPr="008149CF">
              <w:rPr>
                <w:b/>
                <w:bCs/>
                <w:sz w:val="28"/>
                <w:szCs w:val="28"/>
              </w:rPr>
              <w:t xml:space="preserve"> VN2</w:t>
            </w:r>
            <w:r>
              <w:rPr>
                <w:b/>
                <w:bCs/>
                <w:sz w:val="28"/>
                <w:szCs w:val="28"/>
              </w:rPr>
              <w:t>,</w:t>
            </w:r>
            <w:r w:rsidRPr="008149CF">
              <w:rPr>
                <w:b/>
                <w:bCs/>
                <w:sz w:val="28"/>
                <w:szCs w:val="28"/>
              </w:rPr>
              <w:t xml:space="preserve"> VN3</w:t>
            </w:r>
            <w:r>
              <w:rPr>
                <w:b/>
                <w:bCs/>
                <w:sz w:val="28"/>
                <w:szCs w:val="28"/>
              </w:rPr>
              <w:t xml:space="preserve"> a VN4</w:t>
            </w:r>
            <w:r w:rsidRPr="008149CF">
              <w:rPr>
                <w:b/>
                <w:bCs/>
                <w:sz w:val="28"/>
                <w:szCs w:val="28"/>
              </w:rPr>
              <w:t xml:space="preserve"> v </w:t>
            </w:r>
            <w:proofErr w:type="gramStart"/>
            <w:r w:rsidRPr="008149CF">
              <w:rPr>
                <w:b/>
                <w:bCs/>
                <w:sz w:val="28"/>
                <w:szCs w:val="28"/>
              </w:rPr>
              <w:t>k.</w:t>
            </w:r>
            <w:proofErr w:type="spellStart"/>
            <w:r w:rsidRPr="008149CF">
              <w:rPr>
                <w:b/>
                <w:bCs/>
                <w:sz w:val="28"/>
                <w:szCs w:val="28"/>
              </w:rPr>
              <w:t>ú</w:t>
            </w:r>
            <w:proofErr w:type="spellEnd"/>
            <w:r w:rsidRPr="008149CF">
              <w:rPr>
                <w:b/>
                <w:bCs/>
                <w:sz w:val="28"/>
                <w:szCs w:val="28"/>
              </w:rPr>
              <w:t>.</w:t>
            </w:r>
            <w:proofErr w:type="gramEnd"/>
            <w:r w:rsidRPr="008149CF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Dyjákovice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- projektová dokumentace</w:t>
            </w:r>
          </w:p>
        </w:tc>
        <w:tc>
          <w:tcPr>
            <w:tcW w:w="799" w:type="dxa"/>
            <w:tcBorders>
              <w:top w:val="single" w:sz="12" w:space="0" w:color="auto"/>
              <w:left w:val="nil"/>
            </w:tcBorders>
          </w:tcPr>
          <w:p w:rsidR="000366D2" w:rsidRPr="0025778B" w:rsidRDefault="000366D2" w:rsidP="009629C8">
            <w:pPr>
              <w:tabs>
                <w:tab w:val="center" w:pos="2227"/>
              </w:tabs>
              <w:spacing w:before="120" w:after="120"/>
              <w:ind w:right="-407"/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45085</wp:posOffset>
                  </wp:positionV>
                  <wp:extent cx="2098675" cy="558165"/>
                  <wp:effectExtent l="19050" t="0" r="0" b="0"/>
                  <wp:wrapNone/>
                  <wp:docPr id="13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8675" cy="558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D48C9">
              <w:pict>
                <v:group id="_x0000_s1026" editas="canvas" style="width:184.05pt;height:48.85pt;mso-position-horizontal-relative:char;mso-position-vertical-relative:line" coordsize="3681,977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width:3681;height:977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  <w:tc>
          <w:tcPr>
            <w:tcW w:w="3133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366D2" w:rsidRPr="0025778B" w:rsidRDefault="000366D2" w:rsidP="009629C8">
            <w:pPr>
              <w:tabs>
                <w:tab w:val="center" w:pos="123"/>
              </w:tabs>
              <w:spacing w:before="40"/>
              <w:jc w:val="center"/>
              <w:rPr>
                <w:sz w:val="18"/>
              </w:rPr>
            </w:pPr>
          </w:p>
        </w:tc>
      </w:tr>
      <w:tr w:rsidR="000366D2" w:rsidRPr="0025778B" w:rsidTr="009629C8">
        <w:trPr>
          <w:cantSplit/>
          <w:trHeight w:hRule="exact" w:val="369"/>
          <w:jc w:val="center"/>
        </w:trPr>
        <w:tc>
          <w:tcPr>
            <w:tcW w:w="13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9629C8">
            <w:pPr>
              <w:ind w:left="72"/>
              <w:rPr>
                <w:sz w:val="16"/>
              </w:rPr>
            </w:pPr>
            <w:r w:rsidRPr="0025778B">
              <w:rPr>
                <w:sz w:val="16"/>
              </w:rPr>
              <w:t>KAT. ÚZEMÍ: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9629C8">
            <w:pPr>
              <w:spacing w:before="100" w:beforeAutospacing="1" w:after="100" w:afterAutospacing="1"/>
              <w:ind w:left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DYJÁKOVICE</w:t>
            </w:r>
          </w:p>
        </w:tc>
        <w:tc>
          <w:tcPr>
            <w:tcW w:w="188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9629C8">
            <w:pPr>
              <w:ind w:left="101"/>
              <w:rPr>
                <w:sz w:val="16"/>
              </w:rPr>
            </w:pPr>
            <w:r>
              <w:rPr>
                <w:sz w:val="16"/>
              </w:rPr>
              <w:t>AUTOR. PROJ. ÚSES</w:t>
            </w:r>
            <w:r w:rsidRPr="0025778B">
              <w:rPr>
                <w:sz w:val="16"/>
              </w:rPr>
              <w:t>: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366D2" w:rsidRPr="0025778B" w:rsidRDefault="000366D2" w:rsidP="009629C8">
            <w:pPr>
              <w:spacing w:before="100"/>
              <w:ind w:left="74"/>
              <w:rPr>
                <w:sz w:val="18"/>
                <w:szCs w:val="18"/>
              </w:rPr>
            </w:pPr>
            <w:r w:rsidRPr="0025778B">
              <w:rPr>
                <w:sz w:val="18"/>
                <w:szCs w:val="18"/>
              </w:rPr>
              <w:t xml:space="preserve">ING. </w:t>
            </w:r>
            <w:r>
              <w:rPr>
                <w:sz w:val="18"/>
                <w:szCs w:val="18"/>
              </w:rPr>
              <w:t>D. DOUBRAVA</w:t>
            </w:r>
          </w:p>
        </w:tc>
      </w:tr>
      <w:tr w:rsidR="000366D2" w:rsidRPr="0025778B" w:rsidTr="009629C8">
        <w:trPr>
          <w:cantSplit/>
          <w:trHeight w:hRule="exact" w:val="352"/>
          <w:jc w:val="center"/>
        </w:trPr>
        <w:tc>
          <w:tcPr>
            <w:tcW w:w="13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9629C8">
            <w:pPr>
              <w:ind w:left="72"/>
              <w:rPr>
                <w:sz w:val="16"/>
              </w:rPr>
            </w:pPr>
            <w:r w:rsidRPr="0025778B">
              <w:rPr>
                <w:sz w:val="16"/>
              </w:rPr>
              <w:t>O</w:t>
            </w:r>
            <w:r>
              <w:rPr>
                <w:sz w:val="16"/>
              </w:rPr>
              <w:t>KRES</w:t>
            </w:r>
            <w:r w:rsidRPr="0025778B">
              <w:rPr>
                <w:sz w:val="16"/>
              </w:rPr>
              <w:t>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9629C8">
            <w:pPr>
              <w:spacing w:before="100" w:beforeAutospacing="1" w:after="100" w:afterAutospacing="1"/>
              <w:ind w:left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ZNOJMO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9629C8">
            <w:pPr>
              <w:ind w:left="101"/>
              <w:rPr>
                <w:sz w:val="16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366D2" w:rsidRPr="0025778B" w:rsidRDefault="000366D2" w:rsidP="009629C8">
            <w:pPr>
              <w:spacing w:before="60"/>
              <w:ind w:left="74"/>
              <w:rPr>
                <w:sz w:val="18"/>
                <w:szCs w:val="18"/>
              </w:rPr>
            </w:pPr>
          </w:p>
        </w:tc>
      </w:tr>
      <w:tr w:rsidR="000366D2" w:rsidRPr="0025778B" w:rsidTr="009629C8">
        <w:trPr>
          <w:cantSplit/>
          <w:trHeight w:hRule="exact" w:val="352"/>
          <w:jc w:val="center"/>
        </w:trPr>
        <w:tc>
          <w:tcPr>
            <w:tcW w:w="13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9629C8">
            <w:pPr>
              <w:ind w:left="74"/>
              <w:rPr>
                <w:sz w:val="16"/>
              </w:rPr>
            </w:pPr>
            <w:r w:rsidRPr="0025778B">
              <w:rPr>
                <w:sz w:val="16"/>
              </w:rPr>
              <w:t>KRAJ: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9629C8">
            <w:pPr>
              <w:spacing w:before="100" w:beforeAutospacing="1" w:after="100" w:afterAutospacing="1"/>
              <w:ind w:left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JIHOMORAVSKÝ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9629C8">
            <w:pPr>
              <w:ind w:left="101"/>
              <w:rPr>
                <w:sz w:val="16"/>
              </w:rPr>
            </w:pPr>
            <w:r w:rsidRPr="0025778B">
              <w:rPr>
                <w:sz w:val="16"/>
              </w:rPr>
              <w:t>PROJEKTANT: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366D2" w:rsidRPr="0025778B" w:rsidRDefault="000366D2" w:rsidP="009629C8">
            <w:pPr>
              <w:spacing w:before="100"/>
              <w:ind w:left="74"/>
              <w:rPr>
                <w:sz w:val="18"/>
                <w:szCs w:val="18"/>
              </w:rPr>
            </w:pPr>
            <w:r w:rsidRPr="0025778B">
              <w:rPr>
                <w:sz w:val="18"/>
                <w:szCs w:val="18"/>
              </w:rPr>
              <w:t xml:space="preserve">ING. </w:t>
            </w:r>
            <w:r>
              <w:rPr>
                <w:sz w:val="18"/>
                <w:szCs w:val="18"/>
              </w:rPr>
              <w:t>D. DOUBRAVA</w:t>
            </w:r>
          </w:p>
        </w:tc>
      </w:tr>
      <w:tr w:rsidR="000366D2" w:rsidRPr="0025778B" w:rsidTr="009629C8">
        <w:trPr>
          <w:cantSplit/>
          <w:trHeight w:hRule="exact" w:val="352"/>
          <w:jc w:val="center"/>
        </w:trPr>
        <w:tc>
          <w:tcPr>
            <w:tcW w:w="13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9629C8">
            <w:pPr>
              <w:ind w:left="72"/>
              <w:rPr>
                <w:sz w:val="16"/>
              </w:rPr>
            </w:pPr>
            <w:r w:rsidRPr="0025778B">
              <w:rPr>
                <w:sz w:val="16"/>
              </w:rPr>
              <w:t>OBJEDNATEL: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9629C8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EB260D">
              <w:rPr>
                <w:sz w:val="16"/>
                <w:szCs w:val="16"/>
              </w:rPr>
              <w:t xml:space="preserve">SPÚ, KPÚ PRO </w:t>
            </w:r>
            <w:r>
              <w:rPr>
                <w:sz w:val="16"/>
                <w:szCs w:val="16"/>
              </w:rPr>
              <w:t>JIHOMORAVSKÝ KRAJ, POBOČ</w:t>
            </w:r>
            <w:r w:rsidRPr="00EB260D">
              <w:rPr>
                <w:sz w:val="16"/>
                <w:szCs w:val="16"/>
              </w:rPr>
              <w:t xml:space="preserve">KA </w:t>
            </w:r>
            <w:r>
              <w:rPr>
                <w:sz w:val="16"/>
                <w:szCs w:val="16"/>
              </w:rPr>
              <w:t>ZNOJMO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9629C8">
            <w:pPr>
              <w:ind w:left="101"/>
              <w:rPr>
                <w:sz w:val="16"/>
              </w:rPr>
            </w:pPr>
            <w:r w:rsidRPr="0025778B">
              <w:rPr>
                <w:sz w:val="16"/>
              </w:rPr>
              <w:t>PROJEKTANT: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366D2" w:rsidRPr="0025778B" w:rsidRDefault="000366D2" w:rsidP="009629C8">
            <w:pPr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ING. M. NECHVÁTAL</w:t>
            </w:r>
          </w:p>
        </w:tc>
      </w:tr>
      <w:tr w:rsidR="000366D2" w:rsidRPr="0025778B" w:rsidTr="009629C8">
        <w:trPr>
          <w:cantSplit/>
          <w:trHeight w:hRule="exact" w:val="352"/>
          <w:jc w:val="center"/>
        </w:trPr>
        <w:tc>
          <w:tcPr>
            <w:tcW w:w="13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9629C8">
            <w:pPr>
              <w:ind w:left="74"/>
              <w:rPr>
                <w:sz w:val="16"/>
              </w:rPr>
            </w:pPr>
            <w:r w:rsidRPr="0025778B">
              <w:rPr>
                <w:sz w:val="16"/>
              </w:rPr>
              <w:t>STUPEŇ: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9629C8">
            <w:pPr>
              <w:ind w:left="74"/>
              <w:rPr>
                <w:sz w:val="18"/>
                <w:szCs w:val="18"/>
              </w:rPr>
            </w:pPr>
            <w:r w:rsidRPr="0025778B">
              <w:rPr>
                <w:noProof/>
                <w:sz w:val="18"/>
                <w:szCs w:val="18"/>
              </w:rPr>
              <w:t>DPS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9629C8">
            <w:pPr>
              <w:ind w:left="101"/>
              <w:rPr>
                <w:sz w:val="16"/>
              </w:rPr>
            </w:pPr>
            <w:r w:rsidRPr="0025778B">
              <w:rPr>
                <w:sz w:val="16"/>
              </w:rPr>
              <w:t>Č. ZAKÁZKY: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366D2" w:rsidRPr="0025778B" w:rsidRDefault="000366D2" w:rsidP="009629C8">
            <w:pPr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117-3086-19</w:t>
            </w:r>
          </w:p>
        </w:tc>
      </w:tr>
      <w:tr w:rsidR="000366D2" w:rsidRPr="0025778B" w:rsidTr="009629C8">
        <w:trPr>
          <w:cantSplit/>
          <w:trHeight w:hRule="exact" w:val="352"/>
          <w:jc w:val="center"/>
        </w:trPr>
        <w:tc>
          <w:tcPr>
            <w:tcW w:w="135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9629C8">
            <w:pPr>
              <w:ind w:left="74"/>
              <w:rPr>
                <w:sz w:val="18"/>
              </w:rPr>
            </w:pPr>
            <w:r w:rsidRPr="0025778B">
              <w:rPr>
                <w:sz w:val="16"/>
              </w:rPr>
              <w:t>OBSAH:</w:t>
            </w:r>
          </w:p>
        </w:tc>
        <w:tc>
          <w:tcPr>
            <w:tcW w:w="4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6D2" w:rsidRDefault="000366D2" w:rsidP="009629C8">
            <w:pPr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0366D2" w:rsidRDefault="000366D2" w:rsidP="009629C8">
            <w:pPr>
              <w:spacing w:before="60" w:line="40" w:lineRule="atLeast"/>
              <w:ind w:left="360"/>
              <w:rPr>
                <w:bCs/>
              </w:rPr>
            </w:pPr>
            <w:proofErr w:type="gramStart"/>
            <w:r>
              <w:rPr>
                <w:bCs/>
              </w:rPr>
              <w:t>C.2.1</w:t>
            </w:r>
            <w:proofErr w:type="gramEnd"/>
            <w:r>
              <w:rPr>
                <w:bCs/>
              </w:rPr>
              <w:t xml:space="preserve">    TECHNICKÁ ZPRÁVA</w:t>
            </w:r>
          </w:p>
          <w:p w:rsidR="000366D2" w:rsidRDefault="000366D2" w:rsidP="009629C8">
            <w:pPr>
              <w:spacing w:before="60" w:line="40" w:lineRule="atLeast"/>
              <w:ind w:left="360"/>
              <w:rPr>
                <w:sz w:val="18"/>
                <w:szCs w:val="18"/>
              </w:rPr>
            </w:pPr>
            <w:r>
              <w:rPr>
                <w:bCs/>
              </w:rPr>
              <w:t xml:space="preserve">             </w:t>
            </w:r>
            <w:r w:rsidRPr="006820CC">
              <w:rPr>
                <w:sz w:val="24"/>
                <w:szCs w:val="24"/>
              </w:rPr>
              <w:t>SO-</w:t>
            </w:r>
            <w:r>
              <w:rPr>
                <w:sz w:val="24"/>
                <w:szCs w:val="24"/>
              </w:rPr>
              <w:t>2</w:t>
            </w:r>
            <w:r w:rsidRPr="006820CC">
              <w:rPr>
                <w:sz w:val="24"/>
                <w:szCs w:val="24"/>
              </w:rPr>
              <w:t xml:space="preserve"> Větrolam VN</w:t>
            </w:r>
            <w:r>
              <w:rPr>
                <w:sz w:val="24"/>
                <w:szCs w:val="24"/>
              </w:rPr>
              <w:t>3</w:t>
            </w:r>
          </w:p>
          <w:p w:rsidR="000366D2" w:rsidRDefault="000366D2" w:rsidP="009629C8">
            <w:pPr>
              <w:spacing w:before="60" w:line="40" w:lineRule="atLeast"/>
              <w:rPr>
                <w:sz w:val="18"/>
                <w:szCs w:val="18"/>
              </w:rPr>
            </w:pPr>
          </w:p>
          <w:p w:rsidR="000366D2" w:rsidRPr="0025778B" w:rsidRDefault="000366D2" w:rsidP="009629C8">
            <w:pPr>
              <w:spacing w:before="60" w:line="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9629C8">
            <w:pPr>
              <w:ind w:left="101"/>
              <w:rPr>
                <w:sz w:val="16"/>
              </w:rPr>
            </w:pPr>
            <w:r w:rsidRPr="0025778B">
              <w:rPr>
                <w:sz w:val="16"/>
              </w:rPr>
              <w:t>DATUM: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366D2" w:rsidRPr="0025778B" w:rsidRDefault="000366D2" w:rsidP="009629C8">
            <w:pPr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Pr="0025778B">
              <w:rPr>
                <w:sz w:val="18"/>
                <w:szCs w:val="18"/>
              </w:rPr>
              <w:t>/20</w:t>
            </w:r>
            <w:r>
              <w:rPr>
                <w:sz w:val="18"/>
                <w:szCs w:val="18"/>
              </w:rPr>
              <w:t>19</w:t>
            </w:r>
          </w:p>
        </w:tc>
      </w:tr>
      <w:tr w:rsidR="000366D2" w:rsidRPr="0025778B" w:rsidTr="009629C8">
        <w:trPr>
          <w:cantSplit/>
          <w:trHeight w:hRule="exact" w:val="993"/>
          <w:jc w:val="center"/>
        </w:trPr>
        <w:tc>
          <w:tcPr>
            <w:tcW w:w="135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366D2" w:rsidRPr="0025778B" w:rsidRDefault="000366D2" w:rsidP="009629C8">
            <w:pPr>
              <w:ind w:left="72"/>
              <w:rPr>
                <w:sz w:val="18"/>
              </w:rPr>
            </w:pPr>
          </w:p>
        </w:tc>
        <w:tc>
          <w:tcPr>
            <w:tcW w:w="4672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366D2" w:rsidRPr="0025778B" w:rsidRDefault="000366D2" w:rsidP="009629C8">
            <w:pPr>
              <w:ind w:left="185"/>
              <w:rPr>
                <w:sz w:val="18"/>
              </w:rPr>
            </w:pP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366D2" w:rsidRPr="0025778B" w:rsidRDefault="000366D2" w:rsidP="009629C8">
            <w:pPr>
              <w:ind w:left="101"/>
              <w:rPr>
                <w:sz w:val="16"/>
              </w:rPr>
            </w:pPr>
            <w:r w:rsidRPr="0025778B">
              <w:rPr>
                <w:sz w:val="16"/>
              </w:rPr>
              <w:t>PARÉ: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66D2" w:rsidRPr="0025778B" w:rsidRDefault="000366D2" w:rsidP="009629C8">
            <w:pPr>
              <w:tabs>
                <w:tab w:val="left" w:pos="567"/>
              </w:tabs>
              <w:ind w:left="74"/>
              <w:jc w:val="center"/>
              <w:rPr>
                <w:b/>
                <w:color w:val="FF0000"/>
                <w:sz w:val="84"/>
                <w:szCs w:val="84"/>
              </w:rPr>
            </w:pPr>
          </w:p>
        </w:tc>
      </w:tr>
    </w:tbl>
    <w:p w:rsidR="000366D2" w:rsidRDefault="000366D2" w:rsidP="00BC1CCE">
      <w:pPr>
        <w:rPr>
          <w:b/>
          <w:color w:val="000000"/>
          <w:sz w:val="24"/>
        </w:rPr>
      </w:pPr>
    </w:p>
    <w:p w:rsidR="000366D2" w:rsidRDefault="000366D2" w:rsidP="00BC1CCE">
      <w:pPr>
        <w:rPr>
          <w:b/>
          <w:color w:val="000000"/>
          <w:sz w:val="24"/>
        </w:rPr>
      </w:pPr>
    </w:p>
    <w:p w:rsidR="00761E81" w:rsidRDefault="00761E81">
      <w:pPr>
        <w:rPr>
          <w:b/>
          <w:color w:val="000000"/>
          <w:sz w:val="24"/>
        </w:rPr>
      </w:pPr>
      <w:r>
        <w:rPr>
          <w:b/>
          <w:color w:val="000000"/>
          <w:sz w:val="24"/>
        </w:rPr>
        <w:br w:type="page"/>
      </w:r>
    </w:p>
    <w:p w:rsidR="00BC1CCE" w:rsidRPr="006820CC" w:rsidRDefault="00BC1CCE" w:rsidP="00BC1CCE">
      <w:pPr>
        <w:rPr>
          <w:color w:val="000000"/>
          <w:sz w:val="24"/>
        </w:rPr>
      </w:pPr>
      <w:proofErr w:type="gramStart"/>
      <w:r w:rsidRPr="006820CC">
        <w:rPr>
          <w:b/>
          <w:color w:val="000000"/>
          <w:sz w:val="24"/>
        </w:rPr>
        <w:lastRenderedPageBreak/>
        <w:t>C.</w:t>
      </w:r>
      <w:r w:rsidR="00763B62">
        <w:rPr>
          <w:b/>
          <w:color w:val="000000"/>
          <w:sz w:val="24"/>
        </w:rPr>
        <w:t>2</w:t>
      </w:r>
      <w:r w:rsidRPr="006820CC">
        <w:rPr>
          <w:b/>
          <w:color w:val="000000"/>
          <w:sz w:val="24"/>
        </w:rPr>
        <w:t>.1</w:t>
      </w:r>
      <w:proofErr w:type="gramEnd"/>
      <w:r w:rsidRPr="006820CC">
        <w:rPr>
          <w:b/>
          <w:color w:val="000000"/>
          <w:sz w:val="24"/>
        </w:rPr>
        <w:tab/>
      </w:r>
      <w:r w:rsidRPr="006820CC">
        <w:rPr>
          <w:b/>
          <w:color w:val="000000"/>
          <w:sz w:val="24"/>
          <w:u w:val="single"/>
        </w:rPr>
        <w:t>Technická zpráva</w:t>
      </w:r>
    </w:p>
    <w:p w:rsidR="00BC1CCE" w:rsidRPr="006820CC" w:rsidRDefault="00BC1CCE" w:rsidP="00BC1CCE">
      <w:pPr>
        <w:rPr>
          <w:color w:val="000000"/>
          <w:sz w:val="24"/>
        </w:rPr>
      </w:pPr>
    </w:p>
    <w:p w:rsidR="00BC1CCE" w:rsidRPr="006820CC" w:rsidRDefault="00BC1CCE" w:rsidP="00803E9A">
      <w:pPr>
        <w:ind w:firstLine="709"/>
        <w:rPr>
          <w:color w:val="000000"/>
          <w:sz w:val="24"/>
        </w:rPr>
      </w:pPr>
      <w:r w:rsidRPr="006820CC">
        <w:rPr>
          <w:color w:val="000000"/>
          <w:sz w:val="24"/>
        </w:rPr>
        <w:t>a)</w:t>
      </w:r>
      <w:r w:rsidRPr="006820CC">
        <w:rPr>
          <w:color w:val="000000"/>
          <w:sz w:val="24"/>
        </w:rPr>
        <w:tab/>
        <w:t xml:space="preserve">Identifikace stavby </w:t>
      </w:r>
    </w:p>
    <w:p w:rsidR="003F727A" w:rsidRPr="006820CC" w:rsidRDefault="00BC1CCE" w:rsidP="00803E9A">
      <w:pPr>
        <w:ind w:firstLine="709"/>
        <w:rPr>
          <w:color w:val="000000"/>
          <w:sz w:val="24"/>
        </w:rPr>
      </w:pPr>
      <w:r w:rsidRPr="006820CC">
        <w:rPr>
          <w:color w:val="000000"/>
          <w:sz w:val="24"/>
        </w:rPr>
        <w:t>b)</w:t>
      </w:r>
      <w:r w:rsidRPr="006820CC">
        <w:rPr>
          <w:color w:val="000000"/>
          <w:sz w:val="24"/>
        </w:rPr>
        <w:tab/>
      </w:r>
      <w:r w:rsidR="0014107D" w:rsidRPr="006820CC">
        <w:rPr>
          <w:color w:val="000000"/>
          <w:sz w:val="24"/>
        </w:rPr>
        <w:t xml:space="preserve">Základní údaje </w:t>
      </w:r>
      <w:r w:rsidR="003A4CC0" w:rsidRPr="006820CC">
        <w:rPr>
          <w:color w:val="000000"/>
          <w:sz w:val="24"/>
        </w:rPr>
        <w:t xml:space="preserve">o </w:t>
      </w:r>
      <w:r w:rsidR="003F727A" w:rsidRPr="006820CC">
        <w:rPr>
          <w:color w:val="000000"/>
          <w:sz w:val="24"/>
        </w:rPr>
        <w:t>řešeném prvku</w:t>
      </w:r>
    </w:p>
    <w:p w:rsidR="0006637A" w:rsidRPr="006820CC" w:rsidRDefault="00783DD9" w:rsidP="00803E9A">
      <w:pPr>
        <w:ind w:firstLine="709"/>
        <w:rPr>
          <w:color w:val="000000"/>
          <w:sz w:val="24"/>
        </w:rPr>
      </w:pPr>
      <w:r w:rsidRPr="006820CC">
        <w:rPr>
          <w:color w:val="000000"/>
          <w:sz w:val="24"/>
        </w:rPr>
        <w:t>c</w:t>
      </w:r>
      <w:r w:rsidR="0006637A" w:rsidRPr="006820CC">
        <w:rPr>
          <w:color w:val="000000"/>
          <w:sz w:val="24"/>
        </w:rPr>
        <w:t xml:space="preserve">) </w:t>
      </w:r>
      <w:r w:rsidR="0006637A" w:rsidRPr="006820CC">
        <w:rPr>
          <w:color w:val="000000"/>
          <w:sz w:val="24"/>
        </w:rPr>
        <w:tab/>
      </w:r>
      <w:r w:rsidR="0014107D" w:rsidRPr="006820CC">
        <w:rPr>
          <w:color w:val="000000"/>
          <w:sz w:val="24"/>
        </w:rPr>
        <w:t>Technické řešení stavby (v</w:t>
      </w:r>
      <w:r w:rsidR="0006637A" w:rsidRPr="006820CC">
        <w:rPr>
          <w:color w:val="000000"/>
          <w:sz w:val="24"/>
        </w:rPr>
        <w:t>egetační úpravy</w:t>
      </w:r>
      <w:r w:rsidR="0014107D" w:rsidRPr="006820CC">
        <w:rPr>
          <w:color w:val="000000"/>
          <w:sz w:val="24"/>
        </w:rPr>
        <w:t>)</w:t>
      </w:r>
    </w:p>
    <w:p w:rsidR="006772AF" w:rsidRPr="006820CC" w:rsidRDefault="006772AF" w:rsidP="00803E9A">
      <w:pPr>
        <w:ind w:firstLine="709"/>
        <w:rPr>
          <w:color w:val="000000"/>
          <w:sz w:val="24"/>
        </w:rPr>
      </w:pPr>
      <w:r w:rsidRPr="006820CC">
        <w:rPr>
          <w:color w:val="000000"/>
          <w:sz w:val="24"/>
        </w:rPr>
        <w:t>d)</w:t>
      </w:r>
      <w:r w:rsidRPr="006820CC">
        <w:rPr>
          <w:color w:val="000000"/>
          <w:sz w:val="24"/>
        </w:rPr>
        <w:tab/>
        <w:t>Závěr</w:t>
      </w:r>
    </w:p>
    <w:p w:rsidR="00803E9A" w:rsidRPr="006820CC" w:rsidRDefault="00803E9A" w:rsidP="00BC1CCE">
      <w:pPr>
        <w:rPr>
          <w:color w:val="000000"/>
          <w:sz w:val="24"/>
        </w:rPr>
      </w:pPr>
    </w:p>
    <w:p w:rsidR="004023D9" w:rsidRPr="006820CC" w:rsidRDefault="00BC1CCE" w:rsidP="004023D9">
      <w:pPr>
        <w:rPr>
          <w:sz w:val="24"/>
        </w:rPr>
      </w:pPr>
      <w:r w:rsidRPr="006820CC">
        <w:rPr>
          <w:b/>
          <w:sz w:val="24"/>
        </w:rPr>
        <w:t>a)</w:t>
      </w:r>
      <w:r w:rsidRPr="006820CC">
        <w:rPr>
          <w:b/>
          <w:sz w:val="24"/>
        </w:rPr>
        <w:tab/>
      </w:r>
      <w:r w:rsidR="004023D9" w:rsidRPr="006820CC">
        <w:rPr>
          <w:b/>
          <w:sz w:val="24"/>
          <w:u w:val="single"/>
        </w:rPr>
        <w:t>Identifikace stavby</w:t>
      </w:r>
    </w:p>
    <w:p w:rsidR="004023D9" w:rsidRPr="006820CC" w:rsidRDefault="004023D9" w:rsidP="004023D9">
      <w:pPr>
        <w:rPr>
          <w:sz w:val="24"/>
        </w:rPr>
      </w:pPr>
    </w:p>
    <w:p w:rsidR="004C7614" w:rsidRPr="006820CC" w:rsidRDefault="004023D9" w:rsidP="00870BA2">
      <w:pPr>
        <w:rPr>
          <w:sz w:val="24"/>
        </w:rPr>
      </w:pPr>
      <w:r w:rsidRPr="006820CC">
        <w:rPr>
          <w:sz w:val="24"/>
        </w:rPr>
        <w:tab/>
      </w:r>
      <w:r w:rsidR="004C7614" w:rsidRPr="006820CC">
        <w:rPr>
          <w:sz w:val="24"/>
        </w:rPr>
        <w:t>Název stavby:</w:t>
      </w:r>
      <w:r w:rsidR="004C7614" w:rsidRPr="006820CC">
        <w:rPr>
          <w:sz w:val="24"/>
        </w:rPr>
        <w:tab/>
      </w:r>
      <w:r w:rsidR="00870BA2" w:rsidRPr="006820CC">
        <w:rPr>
          <w:sz w:val="24"/>
        </w:rPr>
        <w:t>V</w:t>
      </w:r>
      <w:r w:rsidR="00870BA2" w:rsidRPr="006820CC">
        <w:rPr>
          <w:bCs/>
          <w:sz w:val="24"/>
        </w:rPr>
        <w:t xml:space="preserve">ětrolamy VN2, VN3 a VN4 v </w:t>
      </w:r>
      <w:proofErr w:type="gramStart"/>
      <w:r w:rsidR="00870BA2" w:rsidRPr="006820CC">
        <w:rPr>
          <w:bCs/>
          <w:sz w:val="24"/>
        </w:rPr>
        <w:t>k.</w:t>
      </w:r>
      <w:proofErr w:type="spellStart"/>
      <w:r w:rsidR="00870BA2" w:rsidRPr="006820CC">
        <w:rPr>
          <w:bCs/>
          <w:sz w:val="24"/>
        </w:rPr>
        <w:t>ú</w:t>
      </w:r>
      <w:proofErr w:type="spellEnd"/>
      <w:r w:rsidR="00870BA2" w:rsidRPr="006820CC">
        <w:rPr>
          <w:bCs/>
          <w:sz w:val="24"/>
        </w:rPr>
        <w:t>.</w:t>
      </w:r>
      <w:proofErr w:type="gramEnd"/>
      <w:r w:rsidR="00870BA2" w:rsidRPr="006820CC">
        <w:rPr>
          <w:bCs/>
          <w:sz w:val="24"/>
        </w:rPr>
        <w:t xml:space="preserve"> </w:t>
      </w:r>
      <w:proofErr w:type="spellStart"/>
      <w:r w:rsidR="00870BA2" w:rsidRPr="006820CC">
        <w:rPr>
          <w:bCs/>
          <w:sz w:val="24"/>
        </w:rPr>
        <w:t>Dyjákovice</w:t>
      </w:r>
      <w:proofErr w:type="spellEnd"/>
      <w:r w:rsidR="00870BA2" w:rsidRPr="006820CC">
        <w:rPr>
          <w:bCs/>
          <w:sz w:val="24"/>
        </w:rPr>
        <w:t xml:space="preserve"> </w:t>
      </w:r>
    </w:p>
    <w:p w:rsidR="0014107D" w:rsidRPr="006820CC" w:rsidRDefault="004C7614" w:rsidP="004C7614">
      <w:pPr>
        <w:tabs>
          <w:tab w:val="left" w:pos="709"/>
          <w:tab w:val="left" w:pos="3969"/>
        </w:tabs>
        <w:ind w:left="4258" w:hanging="3555"/>
        <w:rPr>
          <w:sz w:val="24"/>
          <w:szCs w:val="24"/>
        </w:rPr>
      </w:pPr>
      <w:r w:rsidRPr="006820CC">
        <w:rPr>
          <w:sz w:val="24"/>
          <w:szCs w:val="24"/>
        </w:rPr>
        <w:tab/>
      </w:r>
    </w:p>
    <w:p w:rsidR="004C7614" w:rsidRPr="006820CC" w:rsidRDefault="004C7614" w:rsidP="004C7614">
      <w:pPr>
        <w:tabs>
          <w:tab w:val="left" w:pos="709"/>
          <w:tab w:val="left" w:pos="3969"/>
        </w:tabs>
        <w:ind w:left="4258" w:hanging="3555"/>
        <w:rPr>
          <w:sz w:val="24"/>
          <w:szCs w:val="24"/>
        </w:rPr>
      </w:pPr>
      <w:r w:rsidRPr="006820CC">
        <w:rPr>
          <w:sz w:val="24"/>
          <w:szCs w:val="24"/>
        </w:rPr>
        <w:t>Objekt:</w:t>
      </w:r>
      <w:r w:rsidRPr="006820CC">
        <w:rPr>
          <w:sz w:val="24"/>
          <w:szCs w:val="24"/>
        </w:rPr>
        <w:tab/>
      </w:r>
      <w:bookmarkStart w:id="0" w:name="OLE_LINK1"/>
      <w:r w:rsidR="00943CF7" w:rsidRPr="006820CC">
        <w:rPr>
          <w:sz w:val="24"/>
          <w:szCs w:val="24"/>
        </w:rPr>
        <w:t>SO-</w:t>
      </w:r>
      <w:r w:rsidR="00763B62">
        <w:rPr>
          <w:sz w:val="24"/>
          <w:szCs w:val="24"/>
        </w:rPr>
        <w:t>2</w:t>
      </w:r>
      <w:r w:rsidR="00943CF7" w:rsidRPr="006820CC">
        <w:rPr>
          <w:sz w:val="24"/>
          <w:szCs w:val="24"/>
        </w:rPr>
        <w:t xml:space="preserve"> </w:t>
      </w:r>
      <w:r w:rsidR="00F11204" w:rsidRPr="006820CC">
        <w:rPr>
          <w:sz w:val="24"/>
          <w:szCs w:val="24"/>
        </w:rPr>
        <w:t>Větrolam VN</w:t>
      </w:r>
      <w:r w:rsidR="00763B62">
        <w:rPr>
          <w:sz w:val="24"/>
          <w:szCs w:val="24"/>
        </w:rPr>
        <w:t>3</w:t>
      </w:r>
      <w:r w:rsidRPr="006820CC">
        <w:rPr>
          <w:sz w:val="24"/>
          <w:szCs w:val="24"/>
        </w:rPr>
        <w:br/>
      </w:r>
      <w:bookmarkEnd w:id="0"/>
    </w:p>
    <w:p w:rsidR="004C7614" w:rsidRPr="006820CC" w:rsidRDefault="004C7614" w:rsidP="004C7614">
      <w:pPr>
        <w:tabs>
          <w:tab w:val="left" w:pos="709"/>
          <w:tab w:val="left" w:pos="3969"/>
        </w:tabs>
        <w:rPr>
          <w:sz w:val="24"/>
        </w:rPr>
      </w:pPr>
      <w:r w:rsidRPr="006820CC">
        <w:rPr>
          <w:sz w:val="24"/>
        </w:rPr>
        <w:tab/>
        <w:t>Místo:</w:t>
      </w:r>
      <w:r w:rsidRPr="006820CC">
        <w:rPr>
          <w:sz w:val="24"/>
        </w:rPr>
        <w:tab/>
      </w:r>
      <w:proofErr w:type="gramStart"/>
      <w:r w:rsidRPr="006820CC">
        <w:rPr>
          <w:sz w:val="24"/>
        </w:rPr>
        <w:t>k.</w:t>
      </w:r>
      <w:proofErr w:type="spellStart"/>
      <w:r w:rsidRPr="006820CC">
        <w:rPr>
          <w:sz w:val="24"/>
        </w:rPr>
        <w:t>ú</w:t>
      </w:r>
      <w:proofErr w:type="spellEnd"/>
      <w:r w:rsidRPr="006820CC">
        <w:rPr>
          <w:sz w:val="24"/>
        </w:rPr>
        <w:t>.</w:t>
      </w:r>
      <w:proofErr w:type="gramEnd"/>
      <w:r w:rsidRPr="006820CC">
        <w:rPr>
          <w:sz w:val="24"/>
        </w:rPr>
        <w:t xml:space="preserve"> </w:t>
      </w:r>
      <w:proofErr w:type="spellStart"/>
      <w:r w:rsidR="00870BA2" w:rsidRPr="006820CC">
        <w:rPr>
          <w:sz w:val="24"/>
        </w:rPr>
        <w:t>Dyjákovice</w:t>
      </w:r>
      <w:proofErr w:type="spellEnd"/>
    </w:p>
    <w:p w:rsidR="004C7614" w:rsidRPr="006820CC" w:rsidRDefault="004C7614" w:rsidP="004C7614">
      <w:pPr>
        <w:tabs>
          <w:tab w:val="left" w:pos="709"/>
          <w:tab w:val="left" w:pos="3969"/>
        </w:tabs>
        <w:rPr>
          <w:color w:val="000000"/>
          <w:sz w:val="24"/>
        </w:rPr>
      </w:pPr>
      <w:r w:rsidRPr="006820CC">
        <w:rPr>
          <w:color w:val="000000"/>
          <w:sz w:val="24"/>
        </w:rPr>
        <w:tab/>
        <w:t>Okres:</w:t>
      </w:r>
      <w:r w:rsidRPr="006820CC">
        <w:rPr>
          <w:color w:val="000000"/>
          <w:sz w:val="24"/>
        </w:rPr>
        <w:tab/>
      </w:r>
      <w:r w:rsidR="00F11204" w:rsidRPr="006820CC">
        <w:rPr>
          <w:sz w:val="24"/>
          <w:szCs w:val="24"/>
        </w:rPr>
        <w:t>Znojmo</w:t>
      </w:r>
    </w:p>
    <w:p w:rsidR="004C7614" w:rsidRDefault="004C7614" w:rsidP="004C7614">
      <w:pPr>
        <w:tabs>
          <w:tab w:val="left" w:pos="709"/>
          <w:tab w:val="left" w:pos="3969"/>
        </w:tabs>
        <w:rPr>
          <w:sz w:val="24"/>
        </w:rPr>
      </w:pPr>
      <w:r w:rsidRPr="006820CC">
        <w:rPr>
          <w:sz w:val="24"/>
        </w:rPr>
        <w:tab/>
        <w:t>Kraj:</w:t>
      </w:r>
      <w:r w:rsidRPr="006820CC">
        <w:rPr>
          <w:sz w:val="24"/>
        </w:rPr>
        <w:tab/>
        <w:t>Jihomoravský</w:t>
      </w:r>
    </w:p>
    <w:p w:rsidR="000F2916" w:rsidRPr="006820CC" w:rsidRDefault="000F2916" w:rsidP="004C7614">
      <w:pPr>
        <w:tabs>
          <w:tab w:val="left" w:pos="709"/>
          <w:tab w:val="left" w:pos="3969"/>
        </w:tabs>
        <w:rPr>
          <w:sz w:val="24"/>
        </w:rPr>
      </w:pPr>
    </w:p>
    <w:p w:rsidR="004C7614" w:rsidRPr="006820CC" w:rsidRDefault="004C7614" w:rsidP="00F11204">
      <w:pPr>
        <w:tabs>
          <w:tab w:val="left" w:pos="709"/>
          <w:tab w:val="left" w:pos="3969"/>
        </w:tabs>
        <w:ind w:left="3969" w:hanging="4253"/>
        <w:rPr>
          <w:color w:val="000000"/>
          <w:sz w:val="24"/>
        </w:rPr>
      </w:pPr>
      <w:r w:rsidRPr="006820CC">
        <w:rPr>
          <w:color w:val="000000"/>
          <w:sz w:val="24"/>
        </w:rPr>
        <w:tab/>
        <w:t>Objednatel:</w:t>
      </w:r>
      <w:r w:rsidRPr="006820CC">
        <w:rPr>
          <w:color w:val="000000"/>
          <w:sz w:val="24"/>
        </w:rPr>
        <w:tab/>
      </w:r>
      <w:r w:rsidR="00F11204" w:rsidRPr="006820CC">
        <w:rPr>
          <w:color w:val="000000"/>
          <w:sz w:val="24"/>
        </w:rPr>
        <w:t>SPÚ ČR, KPÚ pro Jihomoravský kraj, Pobočka Znojmo</w:t>
      </w:r>
    </w:p>
    <w:p w:rsidR="004C7614" w:rsidRPr="006820CC" w:rsidRDefault="004C7614" w:rsidP="004C7614">
      <w:pPr>
        <w:tabs>
          <w:tab w:val="left" w:pos="709"/>
          <w:tab w:val="left" w:pos="3969"/>
        </w:tabs>
        <w:rPr>
          <w:sz w:val="24"/>
        </w:rPr>
      </w:pPr>
      <w:r w:rsidRPr="006820CC">
        <w:rPr>
          <w:color w:val="000000"/>
          <w:sz w:val="24"/>
        </w:rPr>
        <w:tab/>
      </w:r>
      <w:r w:rsidRPr="006820CC">
        <w:rPr>
          <w:sz w:val="24"/>
        </w:rPr>
        <w:t>Zpracovatel projektu:</w:t>
      </w:r>
      <w:r w:rsidRPr="006820CC">
        <w:rPr>
          <w:sz w:val="24"/>
        </w:rPr>
        <w:tab/>
        <w:t xml:space="preserve">Agroprojekt PSO, Slavíčkova 1b, 638 00 Brno,      </w:t>
      </w:r>
    </w:p>
    <w:p w:rsidR="004C7614" w:rsidRDefault="004C7614" w:rsidP="004C7614">
      <w:pPr>
        <w:tabs>
          <w:tab w:val="left" w:pos="709"/>
          <w:tab w:val="left" w:pos="3969"/>
        </w:tabs>
        <w:ind w:left="709" w:hanging="709"/>
        <w:rPr>
          <w:sz w:val="24"/>
          <w:szCs w:val="24"/>
        </w:rPr>
      </w:pPr>
      <w:r w:rsidRPr="006820CC">
        <w:rPr>
          <w:sz w:val="24"/>
          <w:szCs w:val="24"/>
        </w:rPr>
        <w:t xml:space="preserve">                                                                </w:t>
      </w:r>
      <w:r w:rsidR="00761E81">
        <w:rPr>
          <w:sz w:val="24"/>
          <w:szCs w:val="24"/>
        </w:rPr>
        <w:t xml:space="preserve">   </w:t>
      </w:r>
      <w:r w:rsidRPr="006820CC">
        <w:rPr>
          <w:sz w:val="24"/>
          <w:szCs w:val="24"/>
        </w:rPr>
        <w:t>IČO</w:t>
      </w:r>
      <w:smartTag w:uri="urn:schemas-microsoft-com:office:smarttags" w:element="PersonName">
        <w:r w:rsidRPr="006820CC">
          <w:rPr>
            <w:sz w:val="24"/>
            <w:szCs w:val="24"/>
          </w:rPr>
          <w:t xml:space="preserve"> </w:t>
        </w:r>
      </w:smartTag>
      <w:r w:rsidRPr="006820CC">
        <w:rPr>
          <w:sz w:val="24"/>
          <w:szCs w:val="24"/>
        </w:rPr>
        <w:t>41601483</w:t>
      </w:r>
    </w:p>
    <w:p w:rsidR="000F2916" w:rsidRPr="006820CC" w:rsidRDefault="000F2916" w:rsidP="004C7614">
      <w:pPr>
        <w:tabs>
          <w:tab w:val="left" w:pos="709"/>
          <w:tab w:val="left" w:pos="3969"/>
        </w:tabs>
        <w:ind w:left="709" w:hanging="709"/>
        <w:rPr>
          <w:sz w:val="24"/>
          <w:szCs w:val="24"/>
        </w:rPr>
      </w:pPr>
    </w:p>
    <w:p w:rsidR="000F2916" w:rsidRDefault="004C7614" w:rsidP="00F11204">
      <w:pPr>
        <w:tabs>
          <w:tab w:val="left" w:pos="709"/>
          <w:tab w:val="left" w:pos="3969"/>
        </w:tabs>
        <w:ind w:left="3969" w:hanging="3969"/>
        <w:rPr>
          <w:sz w:val="24"/>
        </w:rPr>
      </w:pPr>
      <w:r w:rsidRPr="006820CC">
        <w:rPr>
          <w:sz w:val="24"/>
        </w:rPr>
        <w:tab/>
        <w:t>Projektant:</w:t>
      </w:r>
      <w:r w:rsidRPr="006820CC">
        <w:rPr>
          <w:sz w:val="24"/>
        </w:rPr>
        <w:tab/>
        <w:t xml:space="preserve">Ing. </w:t>
      </w:r>
      <w:smartTag w:uri="urn:schemas-microsoft-com:office:smarttags" w:element="PersonName">
        <w:smartTagPr>
          <w:attr w:name="ProductID" w:val="Daniel Doubrava"/>
        </w:smartTagPr>
        <w:r w:rsidRPr="006820CC">
          <w:rPr>
            <w:sz w:val="24"/>
          </w:rPr>
          <w:t>Daniel Doubrava</w:t>
        </w:r>
      </w:smartTag>
      <w:r w:rsidRPr="006820CC">
        <w:rPr>
          <w:sz w:val="24"/>
        </w:rPr>
        <w:t xml:space="preserve">, </w:t>
      </w:r>
    </w:p>
    <w:p w:rsidR="004C7614" w:rsidRDefault="000F2916" w:rsidP="00F11204">
      <w:pPr>
        <w:tabs>
          <w:tab w:val="left" w:pos="709"/>
          <w:tab w:val="left" w:pos="3969"/>
        </w:tabs>
        <w:ind w:left="3969" w:hanging="3969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3"/>
          <w:szCs w:val="23"/>
        </w:rPr>
        <w:t>autorizovaný projektant ÚSES (ČKA 04058)</w:t>
      </w:r>
      <w:r w:rsidR="004C7614" w:rsidRPr="006820CC">
        <w:rPr>
          <w:sz w:val="24"/>
        </w:rPr>
        <w:br/>
      </w:r>
      <w:r w:rsidR="00870BA2" w:rsidRPr="006820CC">
        <w:rPr>
          <w:sz w:val="24"/>
        </w:rPr>
        <w:t>Ing</w:t>
      </w:r>
      <w:r w:rsidR="00F11204" w:rsidRPr="006820CC">
        <w:rPr>
          <w:sz w:val="24"/>
        </w:rPr>
        <w:t>. Milan Nechvátal</w:t>
      </w:r>
    </w:p>
    <w:p w:rsidR="000F2916" w:rsidRPr="006820CC" w:rsidRDefault="000F2916" w:rsidP="00F11204">
      <w:pPr>
        <w:tabs>
          <w:tab w:val="left" w:pos="709"/>
          <w:tab w:val="left" w:pos="3969"/>
        </w:tabs>
        <w:ind w:left="3969" w:hanging="3969"/>
        <w:rPr>
          <w:sz w:val="24"/>
        </w:rPr>
      </w:pPr>
    </w:p>
    <w:p w:rsidR="004C7614" w:rsidRPr="006820CC" w:rsidRDefault="004C7614" w:rsidP="004C7614">
      <w:pPr>
        <w:tabs>
          <w:tab w:val="left" w:pos="709"/>
          <w:tab w:val="left" w:pos="3969"/>
        </w:tabs>
        <w:ind w:left="709" w:hanging="709"/>
        <w:rPr>
          <w:sz w:val="24"/>
        </w:rPr>
      </w:pPr>
      <w:r w:rsidRPr="006820CC">
        <w:rPr>
          <w:sz w:val="24"/>
        </w:rPr>
        <w:tab/>
        <w:t>Stupeň projektu:</w:t>
      </w:r>
      <w:r w:rsidRPr="006820CC">
        <w:rPr>
          <w:sz w:val="24"/>
        </w:rPr>
        <w:tab/>
        <w:t>Dokumentace provedení stavby</w:t>
      </w:r>
    </w:p>
    <w:p w:rsidR="004C7614" w:rsidRPr="006820CC" w:rsidRDefault="004C7614" w:rsidP="004C7614">
      <w:pPr>
        <w:tabs>
          <w:tab w:val="left" w:pos="709"/>
          <w:tab w:val="left" w:pos="4253"/>
        </w:tabs>
        <w:rPr>
          <w:sz w:val="24"/>
        </w:rPr>
      </w:pPr>
    </w:p>
    <w:p w:rsidR="00DF0473" w:rsidRPr="006820CC" w:rsidRDefault="00584DC9" w:rsidP="005634D6">
      <w:pPr>
        <w:rPr>
          <w:b/>
          <w:sz w:val="24"/>
          <w:szCs w:val="24"/>
          <w:u w:val="single"/>
        </w:rPr>
      </w:pPr>
      <w:r w:rsidRPr="006820CC">
        <w:rPr>
          <w:b/>
          <w:sz w:val="24"/>
        </w:rPr>
        <w:t>b</w:t>
      </w:r>
      <w:r w:rsidR="00654CA6" w:rsidRPr="006820CC">
        <w:rPr>
          <w:b/>
          <w:sz w:val="24"/>
        </w:rPr>
        <w:t>)</w:t>
      </w:r>
      <w:r w:rsidR="00654CA6" w:rsidRPr="006820CC">
        <w:rPr>
          <w:b/>
          <w:sz w:val="24"/>
        </w:rPr>
        <w:tab/>
      </w:r>
      <w:r w:rsidR="00A55698" w:rsidRPr="006820CC">
        <w:rPr>
          <w:sz w:val="24"/>
          <w:u w:val="single"/>
        </w:rPr>
        <w:t xml:space="preserve"> </w:t>
      </w:r>
      <w:r w:rsidR="0014107D" w:rsidRPr="006820CC">
        <w:rPr>
          <w:b/>
          <w:sz w:val="24"/>
          <w:szCs w:val="24"/>
          <w:u w:val="single"/>
        </w:rPr>
        <w:t xml:space="preserve">Základní údaje o </w:t>
      </w:r>
      <w:r w:rsidR="00ED370D" w:rsidRPr="006820CC">
        <w:rPr>
          <w:b/>
          <w:sz w:val="24"/>
          <w:szCs w:val="24"/>
          <w:u w:val="single"/>
        </w:rPr>
        <w:t>řešeném prvku</w:t>
      </w:r>
    </w:p>
    <w:p w:rsidR="00382BC4" w:rsidRPr="006820CC" w:rsidRDefault="00382BC4" w:rsidP="00382BC4">
      <w:pPr>
        <w:ind w:firstLine="360"/>
        <w:jc w:val="both"/>
        <w:rPr>
          <w:sz w:val="24"/>
        </w:rPr>
      </w:pPr>
    </w:p>
    <w:p w:rsidR="000F2916" w:rsidRDefault="00E259BF" w:rsidP="001F67E4">
      <w:pPr>
        <w:pStyle w:val="Zkladntextodsazen3"/>
        <w:ind w:left="0" w:firstLine="709"/>
        <w:jc w:val="both"/>
      </w:pPr>
      <w:r w:rsidRPr="006820CC">
        <w:rPr>
          <w:sz w:val="24"/>
          <w:szCs w:val="20"/>
        </w:rPr>
        <w:t>Předmětný projekt navazuje na komplexní pozemkové úpravy</w:t>
      </w:r>
      <w:r w:rsidR="001B1B5D" w:rsidRPr="006820CC">
        <w:rPr>
          <w:sz w:val="24"/>
          <w:szCs w:val="20"/>
        </w:rPr>
        <w:t>,</w:t>
      </w:r>
      <w:r w:rsidRPr="006820CC">
        <w:rPr>
          <w:sz w:val="24"/>
          <w:szCs w:val="20"/>
        </w:rPr>
        <w:t xml:space="preserve"> které prokázaly </w:t>
      </w:r>
      <w:r w:rsidR="009D2702" w:rsidRPr="006820CC">
        <w:rPr>
          <w:sz w:val="24"/>
          <w:szCs w:val="20"/>
        </w:rPr>
        <w:t>potřebu řešení protierozní ochrany obce před účinky větrné eroze</w:t>
      </w:r>
      <w:r w:rsidRPr="006820CC">
        <w:rPr>
          <w:sz w:val="24"/>
          <w:szCs w:val="20"/>
        </w:rPr>
        <w:t xml:space="preserve">. Vytvořily majetkové a technické podmínky pro postupné odstraňování negativních dopadů intenzivní zemědělské velkovýroby na strukturu krajiny. Projekt se opírá o společný zájem </w:t>
      </w:r>
      <w:r w:rsidR="001F67E4" w:rsidRPr="006820CC">
        <w:rPr>
          <w:sz w:val="24"/>
          <w:szCs w:val="20"/>
        </w:rPr>
        <w:t xml:space="preserve">Obce </w:t>
      </w:r>
      <w:proofErr w:type="spellStart"/>
      <w:r w:rsidR="001F0E32" w:rsidRPr="006820CC">
        <w:rPr>
          <w:sz w:val="24"/>
          <w:szCs w:val="20"/>
        </w:rPr>
        <w:t>Dyjákovice</w:t>
      </w:r>
      <w:proofErr w:type="spellEnd"/>
      <w:r w:rsidRPr="006820CC">
        <w:rPr>
          <w:sz w:val="24"/>
          <w:szCs w:val="20"/>
        </w:rPr>
        <w:t xml:space="preserve"> - aktivně posílit </w:t>
      </w:r>
      <w:r w:rsidR="001F67E4" w:rsidRPr="006820CC">
        <w:rPr>
          <w:sz w:val="24"/>
          <w:szCs w:val="20"/>
        </w:rPr>
        <w:t xml:space="preserve">ochranu obce před účinky větrné eroze, snížit prašnost v obci a posílit </w:t>
      </w:r>
      <w:r w:rsidRPr="006820CC">
        <w:rPr>
          <w:sz w:val="24"/>
          <w:szCs w:val="20"/>
        </w:rPr>
        <w:t xml:space="preserve">funkčnost vybraných součástí ÚSES </w:t>
      </w:r>
      <w:r w:rsidR="001F67E4" w:rsidRPr="006820CC">
        <w:rPr>
          <w:sz w:val="24"/>
          <w:szCs w:val="20"/>
        </w:rPr>
        <w:t>obnovou</w:t>
      </w:r>
      <w:r w:rsidRPr="006820CC">
        <w:rPr>
          <w:sz w:val="24"/>
          <w:szCs w:val="20"/>
        </w:rPr>
        <w:t xml:space="preserve"> ekosystémů a o závazek </w:t>
      </w:r>
      <w:r w:rsidR="0020171A" w:rsidRPr="006820CC">
        <w:rPr>
          <w:sz w:val="24"/>
          <w:szCs w:val="20"/>
        </w:rPr>
        <w:t xml:space="preserve">obce </w:t>
      </w:r>
      <w:r w:rsidRPr="006820CC">
        <w:rPr>
          <w:sz w:val="24"/>
          <w:szCs w:val="20"/>
        </w:rPr>
        <w:t xml:space="preserve">následnou péčí rozvíjet jejich </w:t>
      </w:r>
      <w:r w:rsidR="001F67E4" w:rsidRPr="006820CC">
        <w:rPr>
          <w:sz w:val="24"/>
          <w:szCs w:val="20"/>
        </w:rPr>
        <w:t>funkčnost</w:t>
      </w:r>
      <w:r w:rsidRPr="006820CC">
        <w:rPr>
          <w:sz w:val="24"/>
          <w:szCs w:val="20"/>
        </w:rPr>
        <w:t xml:space="preserve">. Projekt řeší realizaci níže popsaných zásahů v následujících prvcích </w:t>
      </w:r>
      <w:r w:rsidR="001F67E4" w:rsidRPr="006820CC">
        <w:rPr>
          <w:sz w:val="24"/>
          <w:szCs w:val="20"/>
        </w:rPr>
        <w:t>PSZ</w:t>
      </w:r>
      <w:r w:rsidRPr="006820CC">
        <w:rPr>
          <w:color w:val="FF0000"/>
          <w:sz w:val="24"/>
          <w:szCs w:val="24"/>
        </w:rPr>
        <w:t>.</w:t>
      </w:r>
      <w:r w:rsidR="000F2916" w:rsidRPr="000F2916">
        <w:t xml:space="preserve"> </w:t>
      </w:r>
    </w:p>
    <w:p w:rsidR="00E259BF" w:rsidRPr="006820CC" w:rsidRDefault="000F2916" w:rsidP="001F67E4">
      <w:pPr>
        <w:pStyle w:val="Zkladntextodsazen3"/>
        <w:ind w:left="0" w:firstLine="709"/>
        <w:jc w:val="both"/>
        <w:rPr>
          <w:color w:val="FF0000"/>
          <w:sz w:val="24"/>
          <w:szCs w:val="24"/>
        </w:rPr>
      </w:pPr>
      <w:r w:rsidRPr="0031243E">
        <w:rPr>
          <w:sz w:val="24"/>
          <w:szCs w:val="24"/>
        </w:rPr>
        <w:t>V současnosti je většina vymezených ploch užívána jako orná půda. Návrh výsadby je veden s ohledem na minimalizaci pozdější údržby.</w:t>
      </w:r>
      <w:r w:rsidRPr="000F2916">
        <w:rPr>
          <w:color w:val="FF0000"/>
          <w:sz w:val="24"/>
          <w:szCs w:val="24"/>
        </w:rPr>
        <w:t xml:space="preserve"> </w:t>
      </w:r>
    </w:p>
    <w:p w:rsidR="00E259BF" w:rsidRPr="006820CC" w:rsidRDefault="00E259BF" w:rsidP="00880454">
      <w:pPr>
        <w:pStyle w:val="Zkladntextodsazen3"/>
        <w:ind w:firstLine="709"/>
        <w:jc w:val="both"/>
        <w:rPr>
          <w:sz w:val="24"/>
          <w:szCs w:val="24"/>
        </w:rPr>
      </w:pPr>
    </w:p>
    <w:p w:rsidR="00122681" w:rsidRPr="006820CC" w:rsidRDefault="009D2702" w:rsidP="00122681">
      <w:pPr>
        <w:ind w:firstLine="709"/>
        <w:jc w:val="both"/>
        <w:rPr>
          <w:sz w:val="24"/>
        </w:rPr>
      </w:pPr>
      <w:r w:rsidRPr="006820CC">
        <w:rPr>
          <w:b/>
          <w:sz w:val="24"/>
          <w:szCs w:val="24"/>
        </w:rPr>
        <w:t>SO-</w:t>
      </w:r>
      <w:r w:rsidR="00763B62">
        <w:rPr>
          <w:b/>
          <w:sz w:val="24"/>
          <w:szCs w:val="24"/>
        </w:rPr>
        <w:t>2</w:t>
      </w:r>
      <w:r w:rsidRPr="006820CC">
        <w:rPr>
          <w:b/>
          <w:sz w:val="24"/>
          <w:szCs w:val="24"/>
        </w:rPr>
        <w:t xml:space="preserve"> Větrolam VN</w:t>
      </w:r>
      <w:r w:rsidR="00763B62">
        <w:rPr>
          <w:b/>
          <w:sz w:val="24"/>
          <w:szCs w:val="24"/>
        </w:rPr>
        <w:t>3</w:t>
      </w:r>
      <w:r w:rsidR="00122681" w:rsidRPr="006820CC">
        <w:rPr>
          <w:sz w:val="24"/>
        </w:rPr>
        <w:t xml:space="preserve"> </w:t>
      </w:r>
    </w:p>
    <w:p w:rsidR="00122681" w:rsidRPr="006820CC" w:rsidRDefault="009D2702" w:rsidP="00763B62">
      <w:pPr>
        <w:pStyle w:val="Odrkakrychle"/>
        <w:numPr>
          <w:ilvl w:val="0"/>
          <w:numId w:val="0"/>
        </w:numPr>
        <w:spacing w:line="276" w:lineRule="auto"/>
        <w:ind w:firstLine="709"/>
      </w:pPr>
      <w:r w:rsidRPr="006820CC">
        <w:t xml:space="preserve">VN </w:t>
      </w:r>
      <w:r w:rsidR="00763B62">
        <w:t>3</w:t>
      </w:r>
      <w:r w:rsidRPr="006820CC">
        <w:t xml:space="preserve"> - </w:t>
      </w:r>
      <w:r w:rsidR="00763B62" w:rsidRPr="000132DB">
        <w:t xml:space="preserve">větrolam navržený o délce 2190m, šířce 15m je navržen z východní strany silnice III/40843, propojující NRBK1 Dyje (NK15) s IP1 jižně od intravilánu obce </w:t>
      </w:r>
      <w:proofErr w:type="spellStart"/>
      <w:r w:rsidR="00763B62" w:rsidRPr="000132DB">
        <w:t>Dyjákovice</w:t>
      </w:r>
      <w:proofErr w:type="spellEnd"/>
      <w:r w:rsidR="00763B62" w:rsidRPr="000132DB">
        <w:t>.</w:t>
      </w:r>
      <w:r w:rsidR="00763B62">
        <w:t xml:space="preserve"> </w:t>
      </w:r>
      <w:r w:rsidR="00122681" w:rsidRPr="006820CC">
        <w:t>Předpokládá se výsadba větrolamu na stávající orné půdě. Bude se jednat o druhově bo</w:t>
      </w:r>
      <w:r w:rsidR="001B1B5D" w:rsidRPr="006820CC">
        <w:t xml:space="preserve">hatý porost dřevin. </w:t>
      </w:r>
    </w:p>
    <w:p w:rsidR="00122681" w:rsidRPr="006820CC" w:rsidRDefault="00122681" w:rsidP="00ED370D">
      <w:pPr>
        <w:pStyle w:val="Zkladntextodsazen3"/>
        <w:ind w:firstLine="709"/>
        <w:jc w:val="both"/>
        <w:rPr>
          <w:sz w:val="24"/>
          <w:szCs w:val="24"/>
        </w:rPr>
      </w:pPr>
    </w:p>
    <w:p w:rsidR="00491C43" w:rsidRDefault="00491C43" w:rsidP="00ED370D">
      <w:pPr>
        <w:pStyle w:val="Zkladntextodsazen3"/>
        <w:ind w:firstLine="709"/>
        <w:jc w:val="both"/>
        <w:rPr>
          <w:sz w:val="24"/>
          <w:szCs w:val="24"/>
        </w:rPr>
      </w:pPr>
    </w:p>
    <w:p w:rsidR="00ED370D" w:rsidRPr="006820CC" w:rsidRDefault="004C2874" w:rsidP="00ED370D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lastRenderedPageBreak/>
        <w:t>Dotčené parcely:</w:t>
      </w:r>
    </w:p>
    <w:p w:rsidR="00ED370D" w:rsidRPr="006820CC" w:rsidRDefault="00763B62" w:rsidP="001F67E4">
      <w:pPr>
        <w:pStyle w:val="Zkladntextodsazen3"/>
        <w:ind w:left="0" w:firstLine="1"/>
        <w:jc w:val="both"/>
        <w:rPr>
          <w:sz w:val="24"/>
          <w:szCs w:val="24"/>
        </w:rPr>
      </w:pPr>
      <w:r w:rsidRPr="00763B62">
        <w:rPr>
          <w:noProof/>
          <w:szCs w:val="24"/>
        </w:rPr>
        <w:drawing>
          <wp:inline distT="0" distB="0" distL="0" distR="0">
            <wp:extent cx="5759450" cy="1344446"/>
            <wp:effectExtent l="19050" t="0" r="0" b="0"/>
            <wp:docPr id="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344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70D" w:rsidRPr="006820CC" w:rsidRDefault="00ED370D" w:rsidP="00ED370D">
      <w:pPr>
        <w:pStyle w:val="Zkladntextodsazen3"/>
        <w:ind w:firstLine="709"/>
        <w:jc w:val="both"/>
        <w:rPr>
          <w:sz w:val="24"/>
          <w:szCs w:val="24"/>
        </w:rPr>
      </w:pPr>
    </w:p>
    <w:p w:rsidR="0014107D" w:rsidRPr="006820CC" w:rsidRDefault="0014107D" w:rsidP="0014107D">
      <w:pPr>
        <w:rPr>
          <w:b/>
          <w:sz w:val="24"/>
          <w:szCs w:val="24"/>
          <w:u w:val="single"/>
        </w:rPr>
      </w:pPr>
      <w:r w:rsidRPr="006820CC">
        <w:rPr>
          <w:b/>
          <w:sz w:val="24"/>
        </w:rPr>
        <w:t>c)</w:t>
      </w:r>
      <w:r w:rsidRPr="006820CC">
        <w:rPr>
          <w:b/>
          <w:sz w:val="24"/>
        </w:rPr>
        <w:tab/>
      </w:r>
      <w:r w:rsidRPr="006820CC">
        <w:rPr>
          <w:sz w:val="24"/>
          <w:u w:val="single"/>
        </w:rPr>
        <w:t xml:space="preserve"> </w:t>
      </w:r>
      <w:r w:rsidRPr="006820CC">
        <w:rPr>
          <w:b/>
          <w:sz w:val="24"/>
          <w:szCs w:val="24"/>
          <w:u w:val="single"/>
        </w:rPr>
        <w:t>Technické řešení stavby (vegetační úpravy)</w:t>
      </w:r>
    </w:p>
    <w:p w:rsidR="009F2FCC" w:rsidRPr="006820CC" w:rsidRDefault="009F2FCC" w:rsidP="009F2FCC">
      <w:pPr>
        <w:pStyle w:val="Zkladntextodsazen3"/>
        <w:ind w:firstLine="709"/>
        <w:jc w:val="both"/>
        <w:rPr>
          <w:b/>
          <w:sz w:val="24"/>
          <w:szCs w:val="24"/>
        </w:rPr>
      </w:pPr>
    </w:p>
    <w:p w:rsidR="009F2FCC" w:rsidRPr="006820CC" w:rsidRDefault="009F2FCC" w:rsidP="009F2FCC">
      <w:pPr>
        <w:pStyle w:val="Zkladntextodsazen3"/>
        <w:ind w:firstLine="709"/>
        <w:jc w:val="both"/>
        <w:rPr>
          <w:b/>
          <w:sz w:val="24"/>
          <w:szCs w:val="24"/>
        </w:rPr>
      </w:pPr>
      <w:r w:rsidRPr="006820CC">
        <w:rPr>
          <w:b/>
          <w:sz w:val="24"/>
          <w:szCs w:val="24"/>
        </w:rPr>
        <w:t xml:space="preserve">0. </w:t>
      </w:r>
      <w:proofErr w:type="gramStart"/>
      <w:r w:rsidRPr="006820CC">
        <w:rPr>
          <w:b/>
          <w:sz w:val="24"/>
          <w:szCs w:val="24"/>
        </w:rPr>
        <w:t>etapa   Vytyčení</w:t>
      </w:r>
      <w:proofErr w:type="gramEnd"/>
      <w:r w:rsidRPr="006820CC">
        <w:rPr>
          <w:b/>
          <w:sz w:val="24"/>
          <w:szCs w:val="24"/>
        </w:rPr>
        <w:t xml:space="preserve"> stavby</w:t>
      </w:r>
    </w:p>
    <w:p w:rsidR="004C7962" w:rsidRPr="006820CC" w:rsidRDefault="004C7962" w:rsidP="004C7962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Bude provedeno před zahájením prací geodeticky podle obvodových lomových bodů řešen</w:t>
      </w:r>
      <w:r w:rsidR="00927275" w:rsidRPr="006820CC">
        <w:rPr>
          <w:sz w:val="24"/>
          <w:szCs w:val="24"/>
        </w:rPr>
        <w:t>ých</w:t>
      </w:r>
      <w:r w:rsidRPr="006820CC">
        <w:rPr>
          <w:sz w:val="24"/>
          <w:szCs w:val="24"/>
        </w:rPr>
        <w:t xml:space="preserve"> parcel </w:t>
      </w:r>
      <w:r w:rsidR="00927275" w:rsidRPr="006820CC">
        <w:rPr>
          <w:sz w:val="24"/>
          <w:szCs w:val="24"/>
        </w:rPr>
        <w:t xml:space="preserve">z aktuální DKM viz </w:t>
      </w:r>
      <w:r w:rsidR="00CB071A" w:rsidRPr="006820CC">
        <w:rPr>
          <w:sz w:val="24"/>
          <w:szCs w:val="24"/>
        </w:rPr>
        <w:t>příloha</w:t>
      </w:r>
      <w:r w:rsidR="00927275" w:rsidRPr="006820CC">
        <w:rPr>
          <w:sz w:val="24"/>
          <w:szCs w:val="24"/>
        </w:rPr>
        <w:t xml:space="preserve"> </w:t>
      </w:r>
      <w:r w:rsidR="00E259BF" w:rsidRPr="006820CC">
        <w:rPr>
          <w:sz w:val="24"/>
          <w:szCs w:val="24"/>
        </w:rPr>
        <w:t>V</w:t>
      </w:r>
      <w:r w:rsidR="00927275" w:rsidRPr="006820CC">
        <w:rPr>
          <w:sz w:val="24"/>
          <w:szCs w:val="24"/>
        </w:rPr>
        <w:t xml:space="preserve">ytyčovací a katastrální </w:t>
      </w:r>
      <w:proofErr w:type="gramStart"/>
      <w:r w:rsidR="00927275" w:rsidRPr="006820CC">
        <w:rPr>
          <w:sz w:val="24"/>
          <w:szCs w:val="24"/>
        </w:rPr>
        <w:t>situace</w:t>
      </w:r>
      <w:r w:rsidR="00CB071A" w:rsidRPr="006820CC">
        <w:rPr>
          <w:sz w:val="24"/>
          <w:szCs w:val="24"/>
        </w:rPr>
        <w:t xml:space="preserve"> B.2.</w:t>
      </w:r>
      <w:r w:rsidR="00CF6FB0">
        <w:rPr>
          <w:sz w:val="24"/>
          <w:szCs w:val="24"/>
        </w:rPr>
        <w:t>2</w:t>
      </w:r>
      <w:proofErr w:type="gramEnd"/>
      <w:r w:rsidR="00927275" w:rsidRPr="006820CC">
        <w:rPr>
          <w:sz w:val="24"/>
          <w:szCs w:val="24"/>
        </w:rPr>
        <w:t xml:space="preserve">. </w:t>
      </w:r>
      <w:r w:rsidR="00E71CF1" w:rsidRPr="006820CC">
        <w:rPr>
          <w:sz w:val="24"/>
          <w:szCs w:val="24"/>
        </w:rPr>
        <w:t xml:space="preserve">Před vytyčením doporučujeme ověřit aktuálnost DKM. </w:t>
      </w:r>
      <w:r w:rsidRPr="006820CC">
        <w:rPr>
          <w:sz w:val="24"/>
          <w:szCs w:val="24"/>
        </w:rPr>
        <w:t>Prováděné úpravy se týkají pouze výše uvedených parcel.</w:t>
      </w:r>
    </w:p>
    <w:p w:rsidR="00020B4F" w:rsidRPr="006820CC" w:rsidRDefault="00020B4F" w:rsidP="004C7962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Vytyčení výsadeb bude provedeno dle výsadbového schématu. Umístění krajních trojřad je navrženo tak, aby vždy byl krajní řádek s výsadbami dále než </w:t>
      </w:r>
      <w:smartTag w:uri="urn:schemas-microsoft-com:office:smarttags" w:element="metricconverter">
        <w:smartTagPr>
          <w:attr w:name="ProductID" w:val="3 m"/>
        </w:smartTagPr>
        <w:r w:rsidRPr="006820CC">
          <w:rPr>
            <w:sz w:val="24"/>
            <w:szCs w:val="24"/>
          </w:rPr>
          <w:t>3 m</w:t>
        </w:r>
      </w:smartTag>
      <w:r w:rsidRPr="006820CC">
        <w:rPr>
          <w:sz w:val="24"/>
          <w:szCs w:val="24"/>
        </w:rPr>
        <w:t xml:space="preserve"> od hranice sousedního pozemku. Vzájemně mezi krajními řádky trojřad je navržen volný pruh o šířce </w:t>
      </w:r>
      <w:smartTag w:uri="urn:schemas-microsoft-com:office:smarttags" w:element="metricconverter">
        <w:smartTagPr>
          <w:attr w:name="ProductID" w:val="2,5 m"/>
        </w:smartTagPr>
        <w:r w:rsidRPr="006820CC">
          <w:rPr>
            <w:sz w:val="24"/>
            <w:szCs w:val="24"/>
          </w:rPr>
          <w:t>2,5 m</w:t>
        </w:r>
      </w:smartTag>
      <w:r w:rsidRPr="006820CC">
        <w:rPr>
          <w:sz w:val="24"/>
          <w:szCs w:val="24"/>
        </w:rPr>
        <w:t xml:space="preserve"> z důvodu možného průjezdu mechanizace v prvních letech při následné péči.</w:t>
      </w:r>
    </w:p>
    <w:p w:rsidR="009F2FCC" w:rsidRPr="006820CC" w:rsidRDefault="00763B62" w:rsidP="004C7962">
      <w:pPr>
        <w:pStyle w:val="Zkladntextodsazen3"/>
        <w:ind w:firstLine="709"/>
        <w:jc w:val="both"/>
        <w:rPr>
          <w:sz w:val="24"/>
          <w:szCs w:val="24"/>
        </w:rPr>
      </w:pPr>
      <w:r w:rsidRPr="00763B62">
        <w:rPr>
          <w:sz w:val="24"/>
          <w:szCs w:val="24"/>
        </w:rPr>
        <w:t>Na</w:t>
      </w:r>
      <w:r>
        <w:rPr>
          <w:sz w:val="24"/>
          <w:szCs w:val="24"/>
        </w:rPr>
        <w:t xml:space="preserve"> některých</w:t>
      </w:r>
      <w:r w:rsidRPr="00763B62">
        <w:rPr>
          <w:sz w:val="24"/>
          <w:szCs w:val="24"/>
        </w:rPr>
        <w:t xml:space="preserve"> dotčených pozemcích</w:t>
      </w:r>
      <w:r>
        <w:rPr>
          <w:sz w:val="24"/>
          <w:szCs w:val="24"/>
        </w:rPr>
        <w:t xml:space="preserve"> vede</w:t>
      </w:r>
      <w:r w:rsidR="00D56976">
        <w:rPr>
          <w:sz w:val="24"/>
          <w:szCs w:val="24"/>
        </w:rPr>
        <w:t xml:space="preserve"> optická trasa společnosti </w:t>
      </w:r>
      <w:proofErr w:type="gramStart"/>
      <w:r w:rsidR="00D56976">
        <w:rPr>
          <w:sz w:val="24"/>
          <w:szCs w:val="24"/>
        </w:rPr>
        <w:t>T-Mobile</w:t>
      </w:r>
      <w:proofErr w:type="gramEnd"/>
      <w:r w:rsidR="00D56976">
        <w:rPr>
          <w:sz w:val="24"/>
          <w:szCs w:val="24"/>
        </w:rPr>
        <w:t xml:space="preserve"> </w:t>
      </w:r>
      <w:proofErr w:type="spellStart"/>
      <w:r w:rsidR="00D56976">
        <w:rPr>
          <w:sz w:val="24"/>
          <w:szCs w:val="24"/>
        </w:rPr>
        <w:t>Czech</w:t>
      </w:r>
      <w:proofErr w:type="spellEnd"/>
      <w:r w:rsidR="00D56976">
        <w:rPr>
          <w:sz w:val="24"/>
          <w:szCs w:val="24"/>
        </w:rPr>
        <w:t xml:space="preserve"> </w:t>
      </w:r>
      <w:proofErr w:type="spellStart"/>
      <w:r w:rsidR="00D56976">
        <w:rPr>
          <w:sz w:val="24"/>
          <w:szCs w:val="24"/>
        </w:rPr>
        <w:t>Republic</w:t>
      </w:r>
      <w:proofErr w:type="spellEnd"/>
      <w:r w:rsidR="00D56976">
        <w:rPr>
          <w:sz w:val="24"/>
          <w:szCs w:val="24"/>
        </w:rPr>
        <w:t xml:space="preserve"> a.s.</w:t>
      </w:r>
      <w:r>
        <w:rPr>
          <w:sz w:val="24"/>
          <w:szCs w:val="24"/>
        </w:rPr>
        <w:t xml:space="preserve"> </w:t>
      </w:r>
      <w:r w:rsidRPr="00763B62">
        <w:rPr>
          <w:sz w:val="24"/>
          <w:szCs w:val="24"/>
        </w:rPr>
        <w:t>(viz situace výsadeb).</w:t>
      </w:r>
      <w:r w:rsidR="00D56976">
        <w:rPr>
          <w:sz w:val="24"/>
          <w:szCs w:val="24"/>
        </w:rPr>
        <w:t xml:space="preserve"> Stavebník je povinen učinit veškerá potřebná opatření tak, aby nedošlo k poškození TI stavebními pracemi (viz dokladová část). </w:t>
      </w:r>
      <w:r w:rsidR="004C7962" w:rsidRPr="006820CC">
        <w:rPr>
          <w:sz w:val="24"/>
          <w:szCs w:val="24"/>
        </w:rPr>
        <w:t xml:space="preserve">Před zahájením prací je nutné vytyčit podzemní zařízení! V případě jejich obnažení, nebo zjištění nepřesnosti je třeba navržené řešení ověřit a </w:t>
      </w:r>
      <w:proofErr w:type="spellStart"/>
      <w:r w:rsidR="004C7962" w:rsidRPr="006820CC">
        <w:rPr>
          <w:sz w:val="24"/>
          <w:szCs w:val="24"/>
        </w:rPr>
        <w:t>event</w:t>
      </w:r>
      <w:proofErr w:type="spellEnd"/>
      <w:r w:rsidR="004C7962" w:rsidRPr="006820CC">
        <w:rPr>
          <w:sz w:val="24"/>
          <w:szCs w:val="24"/>
        </w:rPr>
        <w:t>. opravit!</w:t>
      </w:r>
      <w:r w:rsidR="00D56976">
        <w:rPr>
          <w:sz w:val="24"/>
          <w:szCs w:val="24"/>
        </w:rPr>
        <w:t xml:space="preserve"> </w:t>
      </w:r>
    </w:p>
    <w:p w:rsidR="009F2FCC" w:rsidRPr="006820CC" w:rsidRDefault="009F2FCC" w:rsidP="00797E11">
      <w:pPr>
        <w:pStyle w:val="Zkladntextodsazen3"/>
        <w:ind w:firstLine="709"/>
        <w:jc w:val="both"/>
        <w:rPr>
          <w:b/>
          <w:sz w:val="24"/>
          <w:szCs w:val="24"/>
        </w:rPr>
      </w:pPr>
    </w:p>
    <w:p w:rsidR="00797E11" w:rsidRPr="006820CC" w:rsidRDefault="009F2FCC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b/>
          <w:sz w:val="24"/>
          <w:szCs w:val="24"/>
        </w:rPr>
        <w:t xml:space="preserve">1. </w:t>
      </w:r>
      <w:proofErr w:type="gramStart"/>
      <w:r w:rsidRPr="006820CC">
        <w:rPr>
          <w:b/>
          <w:sz w:val="24"/>
          <w:szCs w:val="24"/>
        </w:rPr>
        <w:t xml:space="preserve">etapa   </w:t>
      </w:r>
      <w:r w:rsidR="00382BC4" w:rsidRPr="006820CC">
        <w:rPr>
          <w:b/>
          <w:sz w:val="24"/>
          <w:szCs w:val="24"/>
        </w:rPr>
        <w:t>Úprava</w:t>
      </w:r>
      <w:proofErr w:type="gramEnd"/>
      <w:r w:rsidR="00382BC4" w:rsidRPr="006820CC">
        <w:rPr>
          <w:b/>
          <w:sz w:val="24"/>
          <w:szCs w:val="24"/>
        </w:rPr>
        <w:t xml:space="preserve"> ploch</w:t>
      </w:r>
      <w:r w:rsidR="00382BC4" w:rsidRPr="006820CC">
        <w:rPr>
          <w:sz w:val="24"/>
          <w:szCs w:val="24"/>
        </w:rPr>
        <w:t xml:space="preserve"> </w:t>
      </w:r>
    </w:p>
    <w:p w:rsidR="00E309E0" w:rsidRPr="006820CC" w:rsidRDefault="00E309E0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Předpokladem realizace je převzetí pozemků dosud užívaných jako orná půda od uživatele po sklizni </w:t>
      </w:r>
      <w:r w:rsidR="004537D9" w:rsidRPr="006820CC">
        <w:rPr>
          <w:sz w:val="24"/>
          <w:szCs w:val="24"/>
        </w:rPr>
        <w:t xml:space="preserve">alespoň </w:t>
      </w:r>
      <w:r w:rsidRPr="006820CC">
        <w:rPr>
          <w:sz w:val="24"/>
          <w:szCs w:val="24"/>
        </w:rPr>
        <w:t>s provedenou podmítkou</w:t>
      </w:r>
      <w:r w:rsidR="004537D9" w:rsidRPr="006820CC">
        <w:rPr>
          <w:sz w:val="24"/>
          <w:szCs w:val="24"/>
        </w:rPr>
        <w:t>, lépe však zorané</w:t>
      </w:r>
      <w:r w:rsidRPr="006820CC">
        <w:rPr>
          <w:sz w:val="24"/>
          <w:szCs w:val="24"/>
        </w:rPr>
        <w:t xml:space="preserve"> a v nezapleveleném stavu. </w:t>
      </w:r>
    </w:p>
    <w:p w:rsidR="00B04981" w:rsidRPr="006820CC" w:rsidRDefault="00797E11" w:rsidP="00B0498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Zároveň budou pokoseny stávající </w:t>
      </w:r>
      <w:proofErr w:type="spellStart"/>
      <w:r w:rsidRPr="006820CC">
        <w:rPr>
          <w:sz w:val="24"/>
          <w:szCs w:val="24"/>
        </w:rPr>
        <w:t>trávobylinné</w:t>
      </w:r>
      <w:proofErr w:type="spellEnd"/>
      <w:r w:rsidRPr="006820CC">
        <w:rPr>
          <w:sz w:val="24"/>
          <w:szCs w:val="24"/>
        </w:rPr>
        <w:t xml:space="preserve"> porosty</w:t>
      </w:r>
      <w:r w:rsidR="00B04981" w:rsidRPr="006820CC">
        <w:rPr>
          <w:sz w:val="24"/>
          <w:szCs w:val="24"/>
        </w:rPr>
        <w:t>, či jejich okraje, které jsou součástí dané parcely.</w:t>
      </w:r>
    </w:p>
    <w:p w:rsidR="00797E11" w:rsidRPr="006820CC" w:rsidRDefault="008B1A0E" w:rsidP="008B1A0E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Před zatravněním ploch</w:t>
      </w:r>
      <w:r w:rsidR="00CE5815" w:rsidRPr="006820CC">
        <w:rPr>
          <w:sz w:val="24"/>
          <w:szCs w:val="24"/>
        </w:rPr>
        <w:t xml:space="preserve"> dosud</w:t>
      </w:r>
      <w:r w:rsidRPr="006820CC">
        <w:rPr>
          <w:sz w:val="24"/>
          <w:szCs w:val="24"/>
        </w:rPr>
        <w:t xml:space="preserve"> užívaných jako orná půda je vhodné </w:t>
      </w:r>
      <w:r w:rsidR="00E71CF1" w:rsidRPr="006820CC">
        <w:rPr>
          <w:sz w:val="24"/>
          <w:szCs w:val="24"/>
        </w:rPr>
        <w:t xml:space="preserve">podle aktuálního stavu a doby realizace </w:t>
      </w:r>
      <w:r w:rsidRPr="006820CC">
        <w:rPr>
          <w:sz w:val="24"/>
          <w:szCs w:val="24"/>
        </w:rPr>
        <w:t>před započetím prací provést plošnou likvidaci plevelů postřikem herbicidem</w:t>
      </w:r>
      <w:r w:rsidR="004537D9" w:rsidRPr="006820CC">
        <w:rPr>
          <w:sz w:val="24"/>
          <w:szCs w:val="24"/>
        </w:rPr>
        <w:t xml:space="preserve"> (po dohodě s </w:t>
      </w:r>
      <w:r w:rsidR="00DC39B8" w:rsidRPr="006820CC">
        <w:rPr>
          <w:sz w:val="24"/>
          <w:szCs w:val="24"/>
        </w:rPr>
        <w:t>investorem</w:t>
      </w:r>
      <w:r w:rsidR="004537D9" w:rsidRPr="006820CC">
        <w:rPr>
          <w:sz w:val="24"/>
          <w:szCs w:val="24"/>
        </w:rPr>
        <w:t>)</w:t>
      </w:r>
      <w:r w:rsidR="00CE5815" w:rsidRPr="006820CC">
        <w:rPr>
          <w:sz w:val="24"/>
          <w:szCs w:val="24"/>
        </w:rPr>
        <w:t>.</w:t>
      </w:r>
      <w:r w:rsidRPr="006820CC">
        <w:rPr>
          <w:sz w:val="24"/>
          <w:szCs w:val="24"/>
        </w:rPr>
        <w:t xml:space="preserve"> </w:t>
      </w:r>
      <w:r w:rsidR="00797E11" w:rsidRPr="006820CC">
        <w:rPr>
          <w:sz w:val="24"/>
          <w:szCs w:val="24"/>
        </w:rPr>
        <w:t>Zatravnění upravených ploch je možno provést</w:t>
      </w:r>
      <w:r w:rsidRPr="006820CC">
        <w:rPr>
          <w:sz w:val="24"/>
          <w:szCs w:val="24"/>
        </w:rPr>
        <w:t xml:space="preserve"> </w:t>
      </w:r>
      <w:r w:rsidR="00CE5815" w:rsidRPr="006820CC">
        <w:rPr>
          <w:sz w:val="24"/>
          <w:szCs w:val="24"/>
        </w:rPr>
        <w:t xml:space="preserve">s ohledem na ochrannou lhůtu použitého herbicidu </w:t>
      </w:r>
      <w:r w:rsidRPr="006820CC">
        <w:rPr>
          <w:sz w:val="24"/>
          <w:szCs w:val="24"/>
        </w:rPr>
        <w:t>nejlépe</w:t>
      </w:r>
      <w:r w:rsidR="00797E11" w:rsidRPr="006820CC">
        <w:rPr>
          <w:sz w:val="24"/>
          <w:szCs w:val="24"/>
        </w:rPr>
        <w:t xml:space="preserve"> ve vegetační době nejpozději 6 týdnů před výsadbovými pracemi tak, aby při výsadbových </w:t>
      </w:r>
      <w:proofErr w:type="spellStart"/>
      <w:r w:rsidR="00B04981" w:rsidRPr="006820CC">
        <w:rPr>
          <w:sz w:val="24"/>
          <w:szCs w:val="24"/>
        </w:rPr>
        <w:t>prace</w:t>
      </w:r>
      <w:r w:rsidR="00274FB3" w:rsidRPr="006820CC">
        <w:rPr>
          <w:sz w:val="24"/>
          <w:szCs w:val="24"/>
        </w:rPr>
        <w:t>ch</w:t>
      </w:r>
      <w:proofErr w:type="spellEnd"/>
      <w:r w:rsidR="00797E11" w:rsidRPr="006820CC">
        <w:rPr>
          <w:sz w:val="24"/>
          <w:szCs w:val="24"/>
        </w:rPr>
        <w:t xml:space="preserve"> nebyl poškozován nově založený t</w:t>
      </w:r>
      <w:r w:rsidR="00B04981" w:rsidRPr="006820CC">
        <w:rPr>
          <w:sz w:val="24"/>
          <w:szCs w:val="24"/>
        </w:rPr>
        <w:t>rávobylinný porost</w:t>
      </w:r>
      <w:r w:rsidR="00797E11" w:rsidRPr="006820CC">
        <w:rPr>
          <w:sz w:val="24"/>
          <w:szCs w:val="24"/>
        </w:rPr>
        <w:t>.</w:t>
      </w:r>
      <w:r w:rsidR="00B04981" w:rsidRPr="006820CC">
        <w:rPr>
          <w:sz w:val="24"/>
          <w:szCs w:val="24"/>
        </w:rPr>
        <w:t xml:space="preserve"> </w:t>
      </w:r>
      <w:r w:rsidR="004537D9" w:rsidRPr="006820CC">
        <w:rPr>
          <w:sz w:val="24"/>
          <w:szCs w:val="24"/>
        </w:rPr>
        <w:t>V ideálním případě je vhodné založit a dopěstovat trá</w:t>
      </w:r>
      <w:r w:rsidR="00B04981" w:rsidRPr="006820CC">
        <w:rPr>
          <w:sz w:val="24"/>
          <w:szCs w:val="24"/>
        </w:rPr>
        <w:t>vobylinný porost</w:t>
      </w:r>
      <w:r w:rsidR="004537D9" w:rsidRPr="006820CC">
        <w:rPr>
          <w:sz w:val="24"/>
          <w:szCs w:val="24"/>
        </w:rPr>
        <w:t xml:space="preserve"> </w:t>
      </w:r>
      <w:r w:rsidR="00BE2723" w:rsidRPr="006820CC">
        <w:rPr>
          <w:sz w:val="24"/>
          <w:szCs w:val="24"/>
        </w:rPr>
        <w:t xml:space="preserve">na konci předchozího vegetačního období. </w:t>
      </w:r>
      <w:r w:rsidR="00797E11" w:rsidRPr="006820CC">
        <w:rPr>
          <w:sz w:val="24"/>
          <w:szCs w:val="24"/>
        </w:rPr>
        <w:t>Pokud nebude možné</w:t>
      </w:r>
      <w:r w:rsidR="00BE2723" w:rsidRPr="006820CC">
        <w:rPr>
          <w:sz w:val="24"/>
          <w:szCs w:val="24"/>
        </w:rPr>
        <w:t xml:space="preserve"> založit tráv</w:t>
      </w:r>
      <w:r w:rsidR="00B04981" w:rsidRPr="006820CC">
        <w:rPr>
          <w:sz w:val="24"/>
          <w:szCs w:val="24"/>
        </w:rPr>
        <w:t>obylinný porost</w:t>
      </w:r>
      <w:r w:rsidR="00BE2723" w:rsidRPr="006820CC">
        <w:rPr>
          <w:sz w:val="24"/>
          <w:szCs w:val="24"/>
        </w:rPr>
        <w:t xml:space="preserve"> před výsadbami</w:t>
      </w:r>
      <w:r w:rsidR="00797E11" w:rsidRPr="006820CC">
        <w:rPr>
          <w:sz w:val="24"/>
          <w:szCs w:val="24"/>
        </w:rPr>
        <w:t>, bude lépe založit tráv</w:t>
      </w:r>
      <w:r w:rsidR="00600A0B" w:rsidRPr="006820CC">
        <w:rPr>
          <w:sz w:val="24"/>
          <w:szCs w:val="24"/>
        </w:rPr>
        <w:t>obylinný porost</w:t>
      </w:r>
      <w:r w:rsidR="00797E11" w:rsidRPr="006820CC">
        <w:rPr>
          <w:sz w:val="24"/>
          <w:szCs w:val="24"/>
        </w:rPr>
        <w:t xml:space="preserve"> až po dokončení výsadbových prací</w:t>
      </w:r>
      <w:r w:rsidR="00874669">
        <w:rPr>
          <w:sz w:val="24"/>
          <w:szCs w:val="24"/>
        </w:rPr>
        <w:t xml:space="preserve"> – tato varianta je rozpočtována</w:t>
      </w:r>
      <w:r w:rsidR="00797E11" w:rsidRPr="006820CC">
        <w:rPr>
          <w:sz w:val="24"/>
          <w:szCs w:val="24"/>
        </w:rPr>
        <w:t xml:space="preserve"> (nejpozději </w:t>
      </w:r>
      <w:r w:rsidR="00874669">
        <w:rPr>
          <w:sz w:val="24"/>
          <w:szCs w:val="24"/>
        </w:rPr>
        <w:t xml:space="preserve">však </w:t>
      </w:r>
      <w:r w:rsidR="00797E11" w:rsidRPr="006820CC">
        <w:rPr>
          <w:sz w:val="24"/>
          <w:szCs w:val="24"/>
        </w:rPr>
        <w:t>6 týdnů před koncem vegetační doby, jinak až v dalším vegetačním období).</w:t>
      </w:r>
    </w:p>
    <w:p w:rsidR="00797E11" w:rsidRPr="006820CC" w:rsidRDefault="00797E11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Základem bylinného patra bude krycí porost trav s převahou </w:t>
      </w:r>
      <w:proofErr w:type="spellStart"/>
      <w:r w:rsidRPr="006820CC">
        <w:rPr>
          <w:sz w:val="24"/>
          <w:szCs w:val="24"/>
        </w:rPr>
        <w:t>mezotrofních</w:t>
      </w:r>
      <w:proofErr w:type="spellEnd"/>
      <w:r w:rsidRPr="006820CC">
        <w:rPr>
          <w:sz w:val="24"/>
          <w:szCs w:val="24"/>
        </w:rPr>
        <w:t xml:space="preserve"> druhů. Předpokládá se, že k obnově přirozené skladby bylinného patra přispějí i uvolněné zdroje </w:t>
      </w:r>
      <w:r w:rsidRPr="006820CC">
        <w:rPr>
          <w:sz w:val="24"/>
          <w:szCs w:val="24"/>
        </w:rPr>
        <w:lastRenderedPageBreak/>
        <w:t xml:space="preserve">semen v kultivované půdě. </w:t>
      </w:r>
      <w:r w:rsidR="00897DAE" w:rsidRPr="006820CC">
        <w:rPr>
          <w:sz w:val="24"/>
          <w:szCs w:val="24"/>
        </w:rPr>
        <w:t>Hlavním předpokladem vytvoření druhově bohatého a nezapleveleného porostu je však pravidelná údržba spočívající</w:t>
      </w:r>
      <w:r w:rsidR="00836D20" w:rsidRPr="006820CC">
        <w:rPr>
          <w:sz w:val="24"/>
          <w:szCs w:val="24"/>
        </w:rPr>
        <w:t xml:space="preserve"> především v kosení, alespoň v několika prvních letech po výsadbě.</w:t>
      </w:r>
    </w:p>
    <w:p w:rsidR="005D4A8D" w:rsidRPr="006820CC" w:rsidRDefault="005D4A8D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Pro založení bylinného patra doporučujeme krajinnou travní směs, která se používá např. do sadových </w:t>
      </w:r>
      <w:proofErr w:type="spellStart"/>
      <w:r w:rsidRPr="006820CC">
        <w:rPr>
          <w:sz w:val="24"/>
          <w:szCs w:val="24"/>
        </w:rPr>
        <w:t>mezipásů</w:t>
      </w:r>
      <w:proofErr w:type="spellEnd"/>
      <w:r w:rsidR="001B338B" w:rsidRPr="006820CC">
        <w:rPr>
          <w:sz w:val="24"/>
          <w:szCs w:val="24"/>
        </w:rPr>
        <w:t xml:space="preserve"> (např. </w:t>
      </w:r>
      <w:proofErr w:type="spellStart"/>
      <w:r w:rsidR="001B338B" w:rsidRPr="006820CC">
        <w:rPr>
          <w:sz w:val="24"/>
          <w:szCs w:val="24"/>
        </w:rPr>
        <w:t>Agrostis</w:t>
      </w:r>
      <w:proofErr w:type="spellEnd"/>
      <w:r w:rsidR="001B338B" w:rsidRPr="006820CC">
        <w:rPr>
          <w:sz w:val="24"/>
          <w:szCs w:val="24"/>
        </w:rPr>
        <w:t>)</w:t>
      </w:r>
      <w:r w:rsidRPr="006820CC">
        <w:rPr>
          <w:sz w:val="24"/>
          <w:szCs w:val="24"/>
        </w:rPr>
        <w:t>. Vytváří poměrně hustý pevný a přitom málo vzrůstný drn, který velmi dobře snáší mulčování. D</w:t>
      </w:r>
      <w:r w:rsidR="001B338B" w:rsidRPr="006820CC">
        <w:rPr>
          <w:sz w:val="24"/>
          <w:szCs w:val="24"/>
        </w:rPr>
        <w:t>oporučené d</w:t>
      </w:r>
      <w:r w:rsidRPr="006820CC">
        <w:rPr>
          <w:sz w:val="24"/>
          <w:szCs w:val="24"/>
        </w:rPr>
        <w:t>ruhové složení směsi např.:</w:t>
      </w:r>
    </w:p>
    <w:p w:rsidR="005D4A8D" w:rsidRPr="006820CC" w:rsidRDefault="005D4A8D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Kostřava červená dlouze výběžkatá 45% </w:t>
      </w:r>
    </w:p>
    <w:p w:rsidR="005D4A8D" w:rsidRPr="006820CC" w:rsidRDefault="005D4A8D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Kostřava červená trsnatá 30% </w:t>
      </w:r>
    </w:p>
    <w:p w:rsidR="005D4A8D" w:rsidRPr="006820CC" w:rsidRDefault="005D4A8D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Kostřava </w:t>
      </w:r>
      <w:proofErr w:type="spellStart"/>
      <w:r w:rsidRPr="006820CC">
        <w:rPr>
          <w:sz w:val="24"/>
          <w:szCs w:val="24"/>
        </w:rPr>
        <w:t>drsnolistá</w:t>
      </w:r>
      <w:proofErr w:type="spellEnd"/>
      <w:r w:rsidRPr="006820CC">
        <w:rPr>
          <w:sz w:val="24"/>
          <w:szCs w:val="24"/>
        </w:rPr>
        <w:t xml:space="preserve"> 15%</w:t>
      </w:r>
    </w:p>
    <w:p w:rsidR="005D4A8D" w:rsidRPr="006820CC" w:rsidRDefault="005D4A8D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Lipnice </w:t>
      </w:r>
      <w:proofErr w:type="gramStart"/>
      <w:r w:rsidRPr="006820CC">
        <w:rPr>
          <w:sz w:val="24"/>
          <w:szCs w:val="24"/>
        </w:rPr>
        <w:t>luční  9%</w:t>
      </w:r>
      <w:proofErr w:type="gramEnd"/>
    </w:p>
    <w:p w:rsidR="005D4A8D" w:rsidRDefault="005D4A8D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Psineček </w:t>
      </w:r>
      <w:proofErr w:type="gramStart"/>
      <w:r w:rsidRPr="006820CC">
        <w:rPr>
          <w:sz w:val="24"/>
          <w:szCs w:val="24"/>
        </w:rPr>
        <w:t>tenký  1%</w:t>
      </w:r>
      <w:proofErr w:type="gramEnd"/>
    </w:p>
    <w:p w:rsidR="008A2AC2" w:rsidRPr="006820CC" w:rsidRDefault="008A2AC2" w:rsidP="00797E11">
      <w:pPr>
        <w:pStyle w:val="Zkladntextodsazen3"/>
        <w:ind w:firstLine="709"/>
        <w:jc w:val="both"/>
        <w:rPr>
          <w:sz w:val="24"/>
          <w:szCs w:val="24"/>
        </w:rPr>
      </w:pPr>
    </w:p>
    <w:p w:rsidR="008A2AC2" w:rsidRPr="00AF78CF" w:rsidRDefault="008A2AC2" w:rsidP="008A2AC2">
      <w:pPr>
        <w:pStyle w:val="Zkladntextodsazen3"/>
        <w:ind w:firstLine="709"/>
        <w:jc w:val="both"/>
        <w:rPr>
          <w:sz w:val="24"/>
          <w:szCs w:val="24"/>
        </w:rPr>
      </w:pPr>
      <w:r w:rsidRPr="00AF78CF">
        <w:rPr>
          <w:sz w:val="24"/>
          <w:szCs w:val="24"/>
        </w:rPr>
        <w:t>V duchu standardu AOPK ČR při sestavování směsi doporučujeme:</w:t>
      </w:r>
    </w:p>
    <w:p w:rsidR="008A2AC2" w:rsidRPr="00AF78CF" w:rsidRDefault="008A2AC2" w:rsidP="008A2AC2">
      <w:pPr>
        <w:pStyle w:val="Zkladntextodsazen3"/>
        <w:ind w:firstLine="709"/>
        <w:jc w:val="both"/>
        <w:rPr>
          <w:sz w:val="24"/>
          <w:szCs w:val="24"/>
        </w:rPr>
      </w:pPr>
      <w:r w:rsidRPr="00AF78CF">
        <w:rPr>
          <w:sz w:val="24"/>
          <w:szCs w:val="24"/>
        </w:rPr>
        <w:t xml:space="preserve">- nepoužívat křížence a odrůdy vzniklé </w:t>
      </w:r>
      <w:proofErr w:type="spellStart"/>
      <w:r w:rsidRPr="00AF78CF">
        <w:rPr>
          <w:sz w:val="24"/>
          <w:szCs w:val="24"/>
        </w:rPr>
        <w:t>polyploidizací</w:t>
      </w:r>
      <w:proofErr w:type="spellEnd"/>
      <w:r w:rsidRPr="00AF78CF">
        <w:rPr>
          <w:sz w:val="24"/>
          <w:szCs w:val="24"/>
        </w:rPr>
        <w:t xml:space="preserve"> či mutagenezí,</w:t>
      </w:r>
    </w:p>
    <w:p w:rsidR="008A2AC2" w:rsidRPr="00AF78CF" w:rsidRDefault="008A2AC2" w:rsidP="008A2AC2">
      <w:pPr>
        <w:pStyle w:val="Zkladntextodsazen3"/>
        <w:ind w:firstLine="709"/>
        <w:jc w:val="both"/>
        <w:rPr>
          <w:sz w:val="24"/>
          <w:szCs w:val="24"/>
        </w:rPr>
      </w:pPr>
      <w:r w:rsidRPr="00AF78CF">
        <w:rPr>
          <w:sz w:val="24"/>
          <w:szCs w:val="24"/>
        </w:rPr>
        <w:t>- nepoužívat cizí a neznámé či neověřené odrůdy,</w:t>
      </w:r>
    </w:p>
    <w:p w:rsidR="008A2AC2" w:rsidRPr="00AF78CF" w:rsidRDefault="008A2AC2" w:rsidP="008A2AC2">
      <w:pPr>
        <w:pStyle w:val="Zkladntextodsazen3"/>
        <w:ind w:firstLine="709"/>
        <w:jc w:val="both"/>
        <w:rPr>
          <w:sz w:val="24"/>
          <w:szCs w:val="24"/>
        </w:rPr>
      </w:pPr>
      <w:r w:rsidRPr="00AF78CF">
        <w:rPr>
          <w:sz w:val="24"/>
          <w:szCs w:val="24"/>
        </w:rPr>
        <w:t>- nepoužívat invazní nebo expanzivní druhy a odrůdy rostlin,</w:t>
      </w:r>
    </w:p>
    <w:p w:rsidR="008A2AC2" w:rsidRPr="00AF78CF" w:rsidRDefault="008A2AC2" w:rsidP="008A2AC2">
      <w:pPr>
        <w:pStyle w:val="Zkladntextodsazen3"/>
        <w:ind w:left="992"/>
        <w:jc w:val="both"/>
        <w:rPr>
          <w:sz w:val="24"/>
          <w:szCs w:val="24"/>
        </w:rPr>
      </w:pPr>
      <w:r w:rsidRPr="00AF78CF">
        <w:rPr>
          <w:sz w:val="24"/>
          <w:szCs w:val="24"/>
        </w:rPr>
        <w:t>- nepoužívat zvláště chráněné a vzácné druhy rostlin,</w:t>
      </w:r>
    </w:p>
    <w:p w:rsidR="008A2AC2" w:rsidRPr="00AF78CF" w:rsidRDefault="008A2AC2" w:rsidP="008A2AC2">
      <w:pPr>
        <w:pStyle w:val="Zkladntextodsazen3"/>
        <w:ind w:left="992"/>
        <w:jc w:val="both"/>
        <w:rPr>
          <w:sz w:val="24"/>
          <w:szCs w:val="24"/>
        </w:rPr>
      </w:pPr>
      <w:r w:rsidRPr="00AF78CF">
        <w:rPr>
          <w:sz w:val="24"/>
          <w:szCs w:val="24"/>
        </w:rPr>
        <w:t>- regionálně úzce vázané druhy či odrůdy nepoužívat pro distribuci do vzdálených regionů.</w:t>
      </w:r>
    </w:p>
    <w:p w:rsidR="005D4A8D" w:rsidRPr="006820CC" w:rsidRDefault="005D4A8D" w:rsidP="00797E11">
      <w:pPr>
        <w:pStyle w:val="Zkladntextodsazen3"/>
        <w:ind w:firstLine="709"/>
        <w:jc w:val="both"/>
        <w:rPr>
          <w:sz w:val="24"/>
          <w:szCs w:val="24"/>
        </w:rPr>
      </w:pPr>
    </w:p>
    <w:p w:rsidR="00263B5C" w:rsidRPr="006820CC" w:rsidRDefault="00797E11" w:rsidP="006D56F0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Plochy s nově založeným trávníkem lze samostatně předat do péče investora nejdříve po dopěstování. Musí být nejméně </w:t>
      </w:r>
      <w:r w:rsidR="00600A0B" w:rsidRPr="006820CC">
        <w:rPr>
          <w:sz w:val="24"/>
          <w:szCs w:val="24"/>
        </w:rPr>
        <w:t>6</w:t>
      </w:r>
      <w:r w:rsidRPr="006820CC">
        <w:rPr>
          <w:sz w:val="24"/>
          <w:szCs w:val="24"/>
        </w:rPr>
        <w:t>x pokoseny, čisté a souvislé. Za zajištěný lze považovat tr</w:t>
      </w:r>
      <w:r w:rsidR="00600A0B" w:rsidRPr="006820CC">
        <w:rPr>
          <w:sz w:val="24"/>
          <w:szCs w:val="24"/>
        </w:rPr>
        <w:t>ávobylinný porost</w:t>
      </w:r>
      <w:r w:rsidRPr="006820CC">
        <w:rPr>
          <w:sz w:val="24"/>
          <w:szCs w:val="24"/>
        </w:rPr>
        <w:t xml:space="preserve"> po vytvoření souvislého, pevného drnu.</w:t>
      </w:r>
    </w:p>
    <w:p w:rsidR="001752EB" w:rsidRPr="006820CC" w:rsidRDefault="001752EB" w:rsidP="00F04E02">
      <w:pPr>
        <w:pStyle w:val="Zkladntextodsazen3"/>
        <w:ind w:firstLine="709"/>
        <w:jc w:val="both"/>
        <w:rPr>
          <w:b/>
          <w:sz w:val="24"/>
          <w:szCs w:val="24"/>
        </w:rPr>
      </w:pPr>
    </w:p>
    <w:p w:rsidR="00F04E02" w:rsidRPr="006820CC" w:rsidRDefault="00F04E02" w:rsidP="00F04E02">
      <w:pPr>
        <w:pStyle w:val="Zkladntextodsazen3"/>
        <w:ind w:firstLine="709"/>
        <w:jc w:val="both"/>
        <w:rPr>
          <w:b/>
          <w:sz w:val="24"/>
          <w:szCs w:val="24"/>
        </w:rPr>
      </w:pPr>
      <w:r w:rsidRPr="006820CC">
        <w:rPr>
          <w:b/>
          <w:sz w:val="24"/>
          <w:szCs w:val="24"/>
        </w:rPr>
        <w:t>II. etapa Výsadby</w:t>
      </w:r>
    </w:p>
    <w:p w:rsidR="00263B5C" w:rsidRPr="006820CC" w:rsidRDefault="00263B5C" w:rsidP="00263B5C">
      <w:pPr>
        <w:pStyle w:val="Zkladntextodsazen3"/>
        <w:ind w:firstLine="709"/>
        <w:jc w:val="both"/>
        <w:rPr>
          <w:b/>
          <w:sz w:val="24"/>
          <w:szCs w:val="24"/>
        </w:rPr>
      </w:pPr>
      <w:r w:rsidRPr="006820CC">
        <w:rPr>
          <w:b/>
          <w:sz w:val="24"/>
          <w:szCs w:val="24"/>
        </w:rPr>
        <w:t xml:space="preserve">Výběr dřevin odpovídající STG </w:t>
      </w:r>
      <w:r w:rsidR="004D2619" w:rsidRPr="006820CC">
        <w:rPr>
          <w:b/>
          <w:sz w:val="24"/>
          <w:szCs w:val="24"/>
        </w:rPr>
        <w:t>1BD3 (1BC</w:t>
      </w:r>
      <w:r w:rsidR="004624BC" w:rsidRPr="006820CC">
        <w:rPr>
          <w:b/>
          <w:sz w:val="24"/>
          <w:szCs w:val="24"/>
        </w:rPr>
        <w:t>4</w:t>
      </w:r>
      <w:r w:rsidR="004D2619" w:rsidRPr="006820CC">
        <w:rPr>
          <w:b/>
          <w:sz w:val="24"/>
          <w:szCs w:val="24"/>
        </w:rPr>
        <w:t>)</w:t>
      </w:r>
    </w:p>
    <w:p w:rsidR="00263B5C" w:rsidRPr="006820CC" w:rsidRDefault="00263B5C" w:rsidP="00263B5C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(upravený do použitého výsadbového schématu)</w:t>
      </w:r>
    </w:p>
    <w:p w:rsidR="003E44D6" w:rsidRDefault="00263B5C" w:rsidP="009F0C0F">
      <w:pPr>
        <w:pStyle w:val="Zkladntextodsazen3"/>
        <w:ind w:firstLine="709"/>
        <w:jc w:val="both"/>
        <w:rPr>
          <w:szCs w:val="24"/>
        </w:rPr>
      </w:pPr>
      <w:r w:rsidRPr="006820CC">
        <w:rPr>
          <w:sz w:val="24"/>
          <w:szCs w:val="24"/>
        </w:rPr>
        <w:t xml:space="preserve">Výběr byl proveden tak, aby co nejvíce odpovídal potenciální přirozené vegetaci v řešené lokalitě a s ohledem na požadovanou funkci jednotlivých typů dřevin v rámci pěstebního schématu. Zvláště u </w:t>
      </w:r>
      <w:r w:rsidR="008B1E07" w:rsidRPr="006820CC">
        <w:rPr>
          <w:sz w:val="24"/>
          <w:szCs w:val="24"/>
        </w:rPr>
        <w:t xml:space="preserve">podsadbových </w:t>
      </w:r>
      <w:r w:rsidRPr="006820CC">
        <w:rPr>
          <w:sz w:val="24"/>
          <w:szCs w:val="24"/>
        </w:rPr>
        <w:t xml:space="preserve">keřů je nutné počítat s tím, že byly voleny především pro svou funkci v podrostu </w:t>
      </w:r>
      <w:r w:rsidR="008B1E07" w:rsidRPr="006820CC">
        <w:rPr>
          <w:sz w:val="24"/>
          <w:szCs w:val="24"/>
        </w:rPr>
        <w:t xml:space="preserve">konkrétních </w:t>
      </w:r>
      <w:r w:rsidR="001752EB" w:rsidRPr="006820CC">
        <w:rPr>
          <w:sz w:val="24"/>
          <w:szCs w:val="24"/>
        </w:rPr>
        <w:t>druhů stromů</w:t>
      </w:r>
      <w:r w:rsidRPr="006820CC">
        <w:rPr>
          <w:sz w:val="24"/>
          <w:szCs w:val="24"/>
        </w:rPr>
        <w:t>.</w:t>
      </w:r>
      <w:r w:rsidR="003E44D6" w:rsidRPr="003E44D6">
        <w:rPr>
          <w:szCs w:val="24"/>
        </w:rPr>
        <w:t xml:space="preserve"> </w:t>
      </w:r>
    </w:p>
    <w:p w:rsidR="00D363F0" w:rsidRDefault="000366D2" w:rsidP="003E44D6">
      <w:pPr>
        <w:pStyle w:val="Zkladntextodsazen3"/>
        <w:ind w:firstLine="1"/>
        <w:jc w:val="both"/>
        <w:rPr>
          <w:szCs w:val="24"/>
        </w:rPr>
      </w:pPr>
      <w:r w:rsidRPr="000366D2">
        <w:rPr>
          <w:noProof/>
          <w:szCs w:val="24"/>
        </w:rPr>
        <w:lastRenderedPageBreak/>
        <w:drawing>
          <wp:inline distT="0" distB="0" distL="0" distR="0">
            <wp:extent cx="5759450" cy="3386434"/>
            <wp:effectExtent l="19050" t="0" r="0" b="0"/>
            <wp:docPr id="8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386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6D2" w:rsidRPr="003E44D6" w:rsidRDefault="000366D2" w:rsidP="003E44D6">
      <w:pPr>
        <w:pStyle w:val="Zkladntextodsazen3"/>
        <w:ind w:firstLine="1"/>
        <w:jc w:val="both"/>
        <w:rPr>
          <w:szCs w:val="24"/>
        </w:rPr>
      </w:pPr>
      <w:r w:rsidRPr="000366D2">
        <w:rPr>
          <w:noProof/>
          <w:szCs w:val="24"/>
        </w:rPr>
        <w:drawing>
          <wp:inline distT="0" distB="0" distL="0" distR="0">
            <wp:extent cx="5759450" cy="3999549"/>
            <wp:effectExtent l="19050" t="0" r="0" b="0"/>
            <wp:docPr id="9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99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B5C" w:rsidRPr="006820CC" w:rsidRDefault="00263B5C" w:rsidP="00797E11">
      <w:pPr>
        <w:pStyle w:val="Zkladntextodsazen3"/>
        <w:ind w:firstLine="709"/>
        <w:jc w:val="both"/>
        <w:rPr>
          <w:b/>
          <w:sz w:val="24"/>
          <w:szCs w:val="24"/>
        </w:rPr>
      </w:pPr>
    </w:p>
    <w:p w:rsidR="004435C2" w:rsidRPr="006820CC" w:rsidRDefault="004435C2" w:rsidP="004435C2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Výsadba keřů a stromů bude provedena do připravené půdy nebo do pokoseného a vyhrabaného trávníku, či nezapleveleného </w:t>
      </w:r>
      <w:proofErr w:type="spellStart"/>
      <w:r w:rsidRPr="006820CC">
        <w:rPr>
          <w:sz w:val="24"/>
          <w:szCs w:val="24"/>
        </w:rPr>
        <w:t>trávobylinného</w:t>
      </w:r>
      <w:proofErr w:type="spellEnd"/>
      <w:r w:rsidRPr="006820CC">
        <w:rPr>
          <w:sz w:val="24"/>
          <w:szCs w:val="24"/>
        </w:rPr>
        <w:t xml:space="preserve"> porostu. Podle termínu výsadeb bude upravena technologie prací a zvolena expediční úprava rostlinného materiálu. Nejpřirozenější je použití </w:t>
      </w:r>
      <w:proofErr w:type="spellStart"/>
      <w:r w:rsidRPr="006820CC">
        <w:rPr>
          <w:sz w:val="24"/>
          <w:szCs w:val="24"/>
        </w:rPr>
        <w:t>prostokořenných</w:t>
      </w:r>
      <w:proofErr w:type="spellEnd"/>
      <w:r w:rsidRPr="006820CC">
        <w:rPr>
          <w:sz w:val="24"/>
          <w:szCs w:val="24"/>
        </w:rPr>
        <w:t xml:space="preserve"> výpěstků v době na konci vegetačního období, případně v době před zámrzem. Vždy musí být především zajištěny podmínky pro dobré </w:t>
      </w:r>
      <w:r w:rsidRPr="006820CC">
        <w:rPr>
          <w:sz w:val="24"/>
          <w:szCs w:val="24"/>
        </w:rPr>
        <w:lastRenderedPageBreak/>
        <w:t>zakořenění rostlin v půdě nepřeschlé a dostatečně teplé. Za sucha a mrazu je provádění výsadeb nevhodné. Ve vegetačním období musí být použity výpěstky dopěstované a expedované v obalech s pevným kořenovým (prokořeněným) balem a následně musí být opakovaně zajištěna dostatečná zálivka.</w:t>
      </w:r>
    </w:p>
    <w:p w:rsidR="00B41E6E" w:rsidRPr="006820CC" w:rsidRDefault="00B41E6E" w:rsidP="00B41E6E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Rozpočtována je výsadba obalovaných výpěstků na podzim do předem připravených jamek. </w:t>
      </w:r>
    </w:p>
    <w:p w:rsidR="00B41E6E" w:rsidRPr="006820CC" w:rsidRDefault="00B41E6E" w:rsidP="00B41E6E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Z důvodu podpory a zabezpečení výsadeb v možném dlouhodobém období sucha ve vegetační době, doporučujeme použití vhodného přípravku, který zlepší vodní režim půdy a umožní vodu v půdě zadržet a postupně uvolňovat v období sucha. Lze použít vhodný půdní kondicionér, či vhodný </w:t>
      </w:r>
      <w:proofErr w:type="spellStart"/>
      <w:r w:rsidRPr="006820CC">
        <w:rPr>
          <w:sz w:val="24"/>
          <w:szCs w:val="24"/>
        </w:rPr>
        <w:t>hydroabsorbent</w:t>
      </w:r>
      <w:proofErr w:type="spellEnd"/>
      <w:r w:rsidRPr="006820CC">
        <w:rPr>
          <w:sz w:val="24"/>
          <w:szCs w:val="24"/>
        </w:rPr>
        <w:t xml:space="preserve"> na bázi polymerů, či </w:t>
      </w:r>
      <w:proofErr w:type="spellStart"/>
      <w:r w:rsidRPr="006820CC">
        <w:rPr>
          <w:sz w:val="24"/>
          <w:szCs w:val="24"/>
        </w:rPr>
        <w:t>hydrogel</w:t>
      </w:r>
      <w:proofErr w:type="spellEnd"/>
      <w:r w:rsidRPr="006820CC">
        <w:rPr>
          <w:sz w:val="24"/>
          <w:szCs w:val="24"/>
        </w:rPr>
        <w:t xml:space="preserve">. V případě použití </w:t>
      </w:r>
      <w:proofErr w:type="spellStart"/>
      <w:r w:rsidRPr="006820CC">
        <w:rPr>
          <w:sz w:val="24"/>
          <w:szCs w:val="24"/>
        </w:rPr>
        <w:t>hydrogelu</w:t>
      </w:r>
      <w:proofErr w:type="spellEnd"/>
      <w:r w:rsidRPr="006820CC">
        <w:rPr>
          <w:sz w:val="24"/>
          <w:szCs w:val="24"/>
        </w:rPr>
        <w:t xml:space="preserve"> je vhodné aplikaci provádět bodově (do jednotlivých výsadbových jam). Kondicionér je vhodnější aplikovat plošně.</w:t>
      </w:r>
    </w:p>
    <w:p w:rsidR="00B41E6E" w:rsidRPr="0031243E" w:rsidRDefault="00B41E6E" w:rsidP="00B41E6E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Ve výkazu výměr a rozpočtu je použita ideální varianta - plošné použití půdního kondicionéru na bázi silikátových koloidů v dávce 100g/m</w:t>
      </w:r>
      <w:r w:rsidRPr="006820CC">
        <w:rPr>
          <w:sz w:val="24"/>
          <w:szCs w:val="24"/>
          <w:vertAlign w:val="superscript"/>
        </w:rPr>
        <w:t>2</w:t>
      </w:r>
      <w:r w:rsidRPr="006820CC">
        <w:rPr>
          <w:sz w:val="24"/>
          <w:szCs w:val="24"/>
        </w:rPr>
        <w:t>.</w:t>
      </w:r>
      <w:r w:rsidR="00935EB2">
        <w:rPr>
          <w:sz w:val="24"/>
          <w:szCs w:val="24"/>
        </w:rPr>
        <w:t xml:space="preserve"> </w:t>
      </w:r>
      <w:r w:rsidR="00935EB2" w:rsidRPr="0031243E">
        <w:rPr>
          <w:sz w:val="24"/>
          <w:szCs w:val="24"/>
        </w:rPr>
        <w:t>Aplikace bude provedena v ploše trojřad (ve výsadbových pásech = mulčovaná plocha).</w:t>
      </w:r>
      <w:r w:rsidRPr="0031243E">
        <w:rPr>
          <w:sz w:val="24"/>
          <w:szCs w:val="24"/>
        </w:rPr>
        <w:t xml:space="preserve"> </w:t>
      </w:r>
    </w:p>
    <w:p w:rsidR="00B41E6E" w:rsidRPr="006820CC" w:rsidRDefault="00B41E6E" w:rsidP="00B41E6E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Uspořádání výsadeb je navrženo tak, aby došlo k co nejrychlejšímu zapojení porostů dřevin v několika pásech tvořených třemi řadami keřů se skupinami stromů. Na 10 stromů a stromovitých keřů (stromů menšího, či keřového vzrůstu) bude vždy vysazeno 40 podsadbových keřů (jedna značka s uvedením druhu stromu a druhu podsadby, tedy znamená dohromady 50 ks dřevin rozmístěných v trojřadách). Na ostatní místa v trojřadách budou vysázeny výplňové keře. V případě většího množství ve skupinách max. po 20 až 50 ks v trojsponu. Vzdálenost rostlin v řadách </w:t>
      </w:r>
      <w:smartTag w:uri="urn:schemas-microsoft-com:office:smarttags" w:element="metricconverter">
        <w:smartTagPr>
          <w:attr w:name="ProductID" w:val="1,2 m"/>
        </w:smartTagPr>
        <w:r w:rsidRPr="006820CC">
          <w:rPr>
            <w:sz w:val="24"/>
            <w:szCs w:val="24"/>
          </w:rPr>
          <w:t>1,2 m</w:t>
        </w:r>
      </w:smartTag>
      <w:r w:rsidRPr="006820CC">
        <w:rPr>
          <w:sz w:val="24"/>
          <w:szCs w:val="24"/>
        </w:rPr>
        <w:t xml:space="preserve">, mezi řadami </w:t>
      </w:r>
      <w:smartTag w:uri="urn:schemas-microsoft-com:office:smarttags" w:element="metricconverter">
        <w:smartTagPr>
          <w:attr w:name="ProductID" w:val="0,5 m"/>
        </w:smartTagPr>
        <w:r w:rsidRPr="006820CC">
          <w:rPr>
            <w:sz w:val="24"/>
            <w:szCs w:val="24"/>
          </w:rPr>
          <w:t>0,5 m</w:t>
        </w:r>
      </w:smartTag>
      <w:r w:rsidRPr="006820CC">
        <w:rPr>
          <w:sz w:val="24"/>
          <w:szCs w:val="24"/>
        </w:rPr>
        <w:t>.</w:t>
      </w:r>
    </w:p>
    <w:p w:rsidR="00263B5C" w:rsidRPr="006820CC" w:rsidRDefault="00263B5C" w:rsidP="00797E11">
      <w:pPr>
        <w:pStyle w:val="Zkladntextodsazen3"/>
        <w:ind w:firstLine="709"/>
        <w:jc w:val="both"/>
        <w:rPr>
          <w:sz w:val="24"/>
          <w:szCs w:val="24"/>
        </w:rPr>
      </w:pPr>
    </w:p>
    <w:p w:rsidR="00260CD0" w:rsidRPr="006820CC" w:rsidRDefault="005955CB" w:rsidP="00516BCD">
      <w:pPr>
        <w:pStyle w:val="Zkladntextodsazen3"/>
        <w:ind w:hanging="283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748655" cy="2234565"/>
            <wp:effectExtent l="19050" t="0" r="444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2234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BCD" w:rsidRPr="006820CC" w:rsidRDefault="00516BCD" w:rsidP="00516BCD">
      <w:pPr>
        <w:pStyle w:val="Zkladntextodsazen3"/>
        <w:ind w:hanging="283"/>
        <w:jc w:val="both"/>
        <w:rPr>
          <w:sz w:val="24"/>
          <w:szCs w:val="24"/>
        </w:rPr>
      </w:pPr>
      <w:r w:rsidRPr="006820CC">
        <w:rPr>
          <w:sz w:val="24"/>
          <w:szCs w:val="24"/>
        </w:rPr>
        <w:tab/>
        <w:t>Schéma: vzorové uspořádání výsadeb v trojřadách</w:t>
      </w:r>
    </w:p>
    <w:p w:rsidR="00797E11" w:rsidRPr="006820CC" w:rsidRDefault="00516BCD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Počet rostlin je specifikován </w:t>
      </w:r>
      <w:r w:rsidR="00797E11" w:rsidRPr="006820CC">
        <w:rPr>
          <w:sz w:val="24"/>
          <w:szCs w:val="24"/>
        </w:rPr>
        <w:t>jednotlivě pro vyznačené úseky</w:t>
      </w:r>
      <w:r w:rsidR="001D0A91" w:rsidRPr="006820CC">
        <w:rPr>
          <w:sz w:val="24"/>
          <w:szCs w:val="24"/>
        </w:rPr>
        <w:t xml:space="preserve"> (úsek zpravidla 100 délkových m)</w:t>
      </w:r>
      <w:r w:rsidR="00797E11" w:rsidRPr="006820CC">
        <w:rPr>
          <w:sz w:val="24"/>
          <w:szCs w:val="24"/>
        </w:rPr>
        <w:t xml:space="preserve">. Mezi pásy dřevin budou travnaté (luční) pásy v šířce umožňující pohyb </w:t>
      </w:r>
      <w:r w:rsidR="00BB7B3B" w:rsidRPr="006820CC">
        <w:rPr>
          <w:sz w:val="24"/>
          <w:szCs w:val="24"/>
        </w:rPr>
        <w:t>mechanizace (</w:t>
      </w:r>
      <w:r w:rsidR="00797E11" w:rsidRPr="006820CC">
        <w:rPr>
          <w:sz w:val="24"/>
          <w:szCs w:val="24"/>
        </w:rPr>
        <w:t>sekaček</w:t>
      </w:r>
      <w:r w:rsidR="00BB7B3B" w:rsidRPr="006820CC">
        <w:rPr>
          <w:sz w:val="24"/>
          <w:szCs w:val="24"/>
        </w:rPr>
        <w:t>)</w:t>
      </w:r>
      <w:r w:rsidR="00797E11" w:rsidRPr="006820CC">
        <w:rPr>
          <w:sz w:val="24"/>
          <w:szCs w:val="24"/>
        </w:rPr>
        <w:t xml:space="preserve"> v prvních letech po výsadbě. Později se předpokládá postupné zastínění a zakrytí trávníku korunami vyšších dřevin.  </w:t>
      </w:r>
    </w:p>
    <w:p w:rsidR="00797E11" w:rsidRPr="006820CC" w:rsidRDefault="00797E11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Pro výsadbu stromů (s balem i bez balu) budou připraveny jamky o velikosti </w:t>
      </w:r>
      <w:smartTag w:uri="urn:schemas-microsoft-com:office:smarttags" w:element="metricconverter">
        <w:smartTagPr>
          <w:attr w:name="ProductID" w:val="0,125 m3"/>
        </w:smartTagPr>
        <w:r w:rsidRPr="006820CC">
          <w:rPr>
            <w:sz w:val="24"/>
            <w:szCs w:val="24"/>
          </w:rPr>
          <w:t>0,125 m</w:t>
        </w:r>
        <w:r w:rsidRPr="006820CC">
          <w:rPr>
            <w:sz w:val="24"/>
            <w:szCs w:val="24"/>
            <w:vertAlign w:val="superscript"/>
          </w:rPr>
          <w:t>3</w:t>
        </w:r>
      </w:smartTag>
      <w:r w:rsidRPr="006820CC">
        <w:rPr>
          <w:sz w:val="24"/>
          <w:szCs w:val="24"/>
        </w:rPr>
        <w:t>, pro keře 0,05m</w:t>
      </w:r>
      <w:r w:rsidRPr="006820CC">
        <w:rPr>
          <w:sz w:val="24"/>
          <w:szCs w:val="24"/>
          <w:vertAlign w:val="superscript"/>
        </w:rPr>
        <w:t>3</w:t>
      </w:r>
      <w:r w:rsidRPr="006820CC">
        <w:rPr>
          <w:sz w:val="24"/>
          <w:szCs w:val="24"/>
        </w:rPr>
        <w:t xml:space="preserve">. Do dna jamek budou </w:t>
      </w:r>
      <w:r w:rsidR="00C242C2" w:rsidRPr="006820CC">
        <w:rPr>
          <w:sz w:val="24"/>
          <w:szCs w:val="24"/>
        </w:rPr>
        <w:t>u stromů</w:t>
      </w:r>
      <w:r w:rsidR="00772DAF">
        <w:rPr>
          <w:sz w:val="24"/>
          <w:szCs w:val="24"/>
        </w:rPr>
        <w:t xml:space="preserve"> ve skupinách</w:t>
      </w:r>
      <w:r w:rsidR="00C242C2" w:rsidRPr="006820CC">
        <w:rPr>
          <w:sz w:val="24"/>
          <w:szCs w:val="24"/>
        </w:rPr>
        <w:t xml:space="preserve"> </w:t>
      </w:r>
      <w:r w:rsidRPr="006820CC">
        <w:rPr>
          <w:sz w:val="24"/>
          <w:szCs w:val="24"/>
        </w:rPr>
        <w:t xml:space="preserve">zaraženy kůly dlouhé </w:t>
      </w:r>
      <w:r w:rsidR="00772DAF">
        <w:rPr>
          <w:sz w:val="24"/>
          <w:szCs w:val="24"/>
        </w:rPr>
        <w:t>1,5</w:t>
      </w:r>
      <w:r w:rsidRPr="006820CC">
        <w:rPr>
          <w:sz w:val="24"/>
          <w:szCs w:val="24"/>
        </w:rPr>
        <w:t xml:space="preserve"> m.</w:t>
      </w:r>
      <w:r w:rsidR="00772DAF">
        <w:rPr>
          <w:sz w:val="24"/>
          <w:szCs w:val="24"/>
        </w:rPr>
        <w:t xml:space="preserve"> U </w:t>
      </w:r>
      <w:proofErr w:type="spellStart"/>
      <w:r w:rsidR="00772DAF">
        <w:rPr>
          <w:sz w:val="24"/>
          <w:szCs w:val="24"/>
        </w:rPr>
        <w:t>soliterních</w:t>
      </w:r>
      <w:proofErr w:type="spellEnd"/>
      <w:r w:rsidR="00772DAF">
        <w:rPr>
          <w:sz w:val="24"/>
          <w:szCs w:val="24"/>
        </w:rPr>
        <w:t xml:space="preserve"> stromů budou použity tři kůly </w:t>
      </w:r>
      <w:r w:rsidR="00772DAF" w:rsidRPr="006820CC">
        <w:rPr>
          <w:sz w:val="24"/>
          <w:szCs w:val="24"/>
        </w:rPr>
        <w:t xml:space="preserve">dlouhé </w:t>
      </w:r>
      <w:r w:rsidR="00772DAF">
        <w:rPr>
          <w:sz w:val="24"/>
          <w:szCs w:val="24"/>
        </w:rPr>
        <w:t>1,5</w:t>
      </w:r>
      <w:r w:rsidR="00772DAF" w:rsidRPr="006820CC">
        <w:rPr>
          <w:sz w:val="24"/>
          <w:szCs w:val="24"/>
        </w:rPr>
        <w:t xml:space="preserve"> m</w:t>
      </w:r>
      <w:r w:rsidR="00772DAF">
        <w:rPr>
          <w:sz w:val="24"/>
          <w:szCs w:val="24"/>
        </w:rPr>
        <w:t xml:space="preserve"> a budou spojeny příčkami.  </w:t>
      </w:r>
      <w:r w:rsidR="00E76407" w:rsidRPr="006820CC">
        <w:rPr>
          <w:sz w:val="24"/>
          <w:szCs w:val="24"/>
        </w:rPr>
        <w:t xml:space="preserve"> </w:t>
      </w:r>
      <w:r w:rsidR="00191D26" w:rsidRPr="006820CC">
        <w:rPr>
          <w:sz w:val="24"/>
          <w:szCs w:val="24"/>
        </w:rPr>
        <w:t>S</w:t>
      </w:r>
      <w:r w:rsidR="00A900EC" w:rsidRPr="006820CC">
        <w:rPr>
          <w:sz w:val="24"/>
          <w:szCs w:val="24"/>
        </w:rPr>
        <w:t>trom bude připevněn ke kůl</w:t>
      </w:r>
      <w:r w:rsidR="00772DAF">
        <w:rPr>
          <w:sz w:val="24"/>
          <w:szCs w:val="24"/>
        </w:rPr>
        <w:t>ům</w:t>
      </w:r>
      <w:r w:rsidR="00A900EC" w:rsidRPr="006820CC">
        <w:rPr>
          <w:sz w:val="24"/>
          <w:szCs w:val="24"/>
        </w:rPr>
        <w:t xml:space="preserve"> úvazkem</w:t>
      </w:r>
      <w:r w:rsidRPr="006820CC">
        <w:rPr>
          <w:sz w:val="24"/>
          <w:szCs w:val="24"/>
        </w:rPr>
        <w:t>. Ke kořenům bude uložena kvalitnější zemina, na povrch horší. Keře budou vysázeny do předem připravených jamek.</w:t>
      </w:r>
    </w:p>
    <w:p w:rsidR="00191D26" w:rsidRPr="0031243E" w:rsidRDefault="00797E11" w:rsidP="00797E11">
      <w:pPr>
        <w:pStyle w:val="Zkladntextodsazen3"/>
        <w:ind w:firstLine="709"/>
        <w:jc w:val="both"/>
        <w:rPr>
          <w:sz w:val="24"/>
          <w:szCs w:val="24"/>
        </w:rPr>
      </w:pPr>
      <w:r w:rsidRPr="0031243E">
        <w:rPr>
          <w:sz w:val="24"/>
          <w:szCs w:val="24"/>
        </w:rPr>
        <w:lastRenderedPageBreak/>
        <w:t xml:space="preserve">Budou použity školkařské výpěstky u stromů </w:t>
      </w:r>
      <w:r w:rsidR="00E76407" w:rsidRPr="0031243E">
        <w:rPr>
          <w:sz w:val="24"/>
          <w:szCs w:val="24"/>
        </w:rPr>
        <w:t xml:space="preserve">výška alespoň </w:t>
      </w:r>
      <w:r w:rsidR="00C242C2" w:rsidRPr="0031243E">
        <w:rPr>
          <w:sz w:val="24"/>
          <w:szCs w:val="24"/>
        </w:rPr>
        <w:t>150-</w:t>
      </w:r>
      <w:smartTag w:uri="urn:schemas-microsoft-com:office:smarttags" w:element="metricconverter">
        <w:smartTagPr>
          <w:attr w:name="ProductID" w:val="200 cm"/>
        </w:smartTagPr>
        <w:r w:rsidR="00C242C2" w:rsidRPr="0031243E">
          <w:rPr>
            <w:sz w:val="24"/>
            <w:szCs w:val="24"/>
          </w:rPr>
          <w:t>200</w:t>
        </w:r>
        <w:r w:rsidR="002F69EF" w:rsidRPr="0031243E">
          <w:rPr>
            <w:sz w:val="24"/>
            <w:szCs w:val="24"/>
          </w:rPr>
          <w:t xml:space="preserve"> cm</w:t>
        </w:r>
      </w:smartTag>
      <w:r w:rsidR="00516BCD" w:rsidRPr="0031243E">
        <w:rPr>
          <w:sz w:val="24"/>
          <w:szCs w:val="24"/>
        </w:rPr>
        <w:t xml:space="preserve"> (odrostky)</w:t>
      </w:r>
      <w:r w:rsidRPr="0031243E">
        <w:rPr>
          <w:sz w:val="24"/>
          <w:szCs w:val="24"/>
        </w:rPr>
        <w:t>,</w:t>
      </w:r>
      <w:r w:rsidR="00D25194" w:rsidRPr="0031243E">
        <w:rPr>
          <w:sz w:val="24"/>
          <w:szCs w:val="24"/>
        </w:rPr>
        <w:t xml:space="preserve"> u keřů a stromovitých keřů do skupin (AC, CRM, PM, RAC) výška alespoň 81 cm (špičák/</w:t>
      </w:r>
      <w:proofErr w:type="spellStart"/>
      <w:r w:rsidR="00D25194" w:rsidRPr="0031243E">
        <w:rPr>
          <w:sz w:val="24"/>
          <w:szCs w:val="24"/>
        </w:rPr>
        <w:t>poloodrostek</w:t>
      </w:r>
      <w:proofErr w:type="spellEnd"/>
      <w:r w:rsidR="00D25194" w:rsidRPr="0031243E">
        <w:rPr>
          <w:sz w:val="24"/>
          <w:szCs w:val="24"/>
        </w:rPr>
        <w:t xml:space="preserve">), keře 3-5 výhonů dlouhých nad </w:t>
      </w:r>
      <w:smartTag w:uri="urn:schemas-microsoft-com:office:smarttags" w:element="metricconverter">
        <w:smartTagPr>
          <w:attr w:name="ProductID" w:val="40 cm"/>
        </w:smartTagPr>
        <w:r w:rsidR="00D25194" w:rsidRPr="0031243E">
          <w:rPr>
            <w:sz w:val="24"/>
            <w:szCs w:val="24"/>
          </w:rPr>
          <w:t>40 cm</w:t>
        </w:r>
      </w:smartTag>
      <w:r w:rsidR="00D25194" w:rsidRPr="0031243E">
        <w:rPr>
          <w:sz w:val="24"/>
          <w:szCs w:val="24"/>
        </w:rPr>
        <w:t xml:space="preserve"> (ideálně 40 - </w:t>
      </w:r>
      <w:smartTag w:uri="urn:schemas-microsoft-com:office:smarttags" w:element="metricconverter">
        <w:smartTagPr>
          <w:attr w:name="ProductID" w:val="60 cm"/>
        </w:smartTagPr>
        <w:r w:rsidR="00D25194" w:rsidRPr="0031243E">
          <w:rPr>
            <w:sz w:val="24"/>
            <w:szCs w:val="24"/>
          </w:rPr>
          <w:t>60 cm</w:t>
        </w:r>
      </w:smartTag>
      <w:r w:rsidR="00D25194" w:rsidRPr="0031243E">
        <w:rPr>
          <w:sz w:val="24"/>
          <w:szCs w:val="24"/>
        </w:rPr>
        <w:t xml:space="preserve"> před řezem).</w:t>
      </w:r>
      <w:r w:rsidR="001752EB" w:rsidRPr="0031243E">
        <w:rPr>
          <w:sz w:val="24"/>
          <w:szCs w:val="24"/>
        </w:rPr>
        <w:t xml:space="preserve"> </w:t>
      </w:r>
      <w:r w:rsidR="00191D26" w:rsidRPr="0031243E">
        <w:rPr>
          <w:sz w:val="24"/>
          <w:szCs w:val="24"/>
        </w:rPr>
        <w:t>V</w:t>
      </w:r>
      <w:r w:rsidR="001752EB" w:rsidRPr="0031243E">
        <w:rPr>
          <w:sz w:val="24"/>
          <w:szCs w:val="24"/>
        </w:rPr>
        <w:t>ýšky jsou uvedeny před seříznutím.</w:t>
      </w:r>
      <w:r w:rsidRPr="0031243E">
        <w:rPr>
          <w:sz w:val="24"/>
          <w:szCs w:val="24"/>
        </w:rPr>
        <w:t xml:space="preserve"> </w:t>
      </w:r>
      <w:r w:rsidR="005362F2" w:rsidRPr="0031243E">
        <w:rPr>
          <w:sz w:val="24"/>
          <w:szCs w:val="24"/>
        </w:rPr>
        <w:t>Výsadby budou provedeny v lokalitě, pro niž je charakteristické dlouhé léto, teplé a suché, dále velmi krátké přechodné období s teplým až mírně teplým jarem i podzimem. Zima je krátká, mírně teplá a suchá až velmi suchá. Jedná se tedy o extrémně suchou oblast, která představuje náročné podmínky na založení vegetačních prvků. Z těchto důvodů požadujeme použití takového materiálu, který je schopný udržet a přijímat vodu.  Bude tedy použit obalovaný materiál, s max. podílem rašelinového substrátu do 50 % objemu. Stejný podíl objemu balu by měly tvořit zúrodnitelné zeminy s vyšším podílem jílových částic. Rašelina je sice schopna poutat poměrně vysoký podíl objemu vody, je to však vysýchavý materiál a po úplném vyschnutí vodu zpět přijímá jen obtížně. Použitím takovéhoto materiálu chceme minimalizovat tzv. květináčový efekt a umožnit rostlinám co nejrychlejší prokořenění do rostlého terénu a zajistit tak jeho ujmutí a zvýšit odolnost vůči nepřízni podnebí.</w:t>
      </w:r>
    </w:p>
    <w:p w:rsidR="00191D26" w:rsidRPr="006820CC" w:rsidRDefault="00797E11" w:rsidP="00191D26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Do upravené misky bude zapraveno 5 dkg komplexního minerálního hnojiva (nebo odpovídající množství tablet s prodlouženou působností). Při výsadbě a opakovaně před koncem vegetačního období budou vysazené stromy zality nejméně </w:t>
      </w:r>
      <w:r w:rsidR="00191D26" w:rsidRPr="006820CC">
        <w:rPr>
          <w:sz w:val="24"/>
          <w:szCs w:val="24"/>
        </w:rPr>
        <w:t xml:space="preserve">2 x 30l/ks </w:t>
      </w:r>
      <w:proofErr w:type="spellStart"/>
      <w:r w:rsidR="00191D26" w:rsidRPr="006820CC">
        <w:rPr>
          <w:sz w:val="24"/>
          <w:szCs w:val="24"/>
        </w:rPr>
        <w:t>soliterní</w:t>
      </w:r>
      <w:proofErr w:type="spellEnd"/>
      <w:r w:rsidR="00191D26" w:rsidRPr="006820CC">
        <w:rPr>
          <w:sz w:val="24"/>
          <w:szCs w:val="24"/>
        </w:rPr>
        <w:t xml:space="preserve"> strom, 15 l/ks stromy a 5 l/ks keře. Pouze v případě, že bude výsadba provedena do dostatečně vlhké půdy, nebude nutné zálivku provádět – bude provedena dodatečně v případném období sucha.</w:t>
      </w:r>
    </w:p>
    <w:p w:rsidR="009E71B7" w:rsidRDefault="004D2619" w:rsidP="005362F2">
      <w:pPr>
        <w:pStyle w:val="Zkladntextodsazen3"/>
        <w:ind w:firstLine="709"/>
        <w:jc w:val="both"/>
        <w:rPr>
          <w:sz w:val="24"/>
          <w:szCs w:val="24"/>
        </w:rPr>
      </w:pPr>
      <w:r w:rsidRPr="0031243E">
        <w:rPr>
          <w:sz w:val="24"/>
          <w:szCs w:val="24"/>
        </w:rPr>
        <w:t xml:space="preserve">Vysazené </w:t>
      </w:r>
      <w:r w:rsidR="009E71B7" w:rsidRPr="0031243E">
        <w:rPr>
          <w:sz w:val="24"/>
          <w:szCs w:val="24"/>
        </w:rPr>
        <w:t xml:space="preserve">stromy budou uvázány </w:t>
      </w:r>
      <w:r w:rsidR="00191D26" w:rsidRPr="0031243E">
        <w:rPr>
          <w:sz w:val="24"/>
          <w:szCs w:val="24"/>
        </w:rPr>
        <w:t>ke kůlu</w:t>
      </w:r>
      <w:r w:rsidR="009E71B7" w:rsidRPr="0031243E">
        <w:rPr>
          <w:sz w:val="24"/>
          <w:szCs w:val="24"/>
        </w:rPr>
        <w:t>. Jejich kmeny budou zakryt</w:t>
      </w:r>
      <w:r w:rsidR="0082256B" w:rsidRPr="0031243E">
        <w:rPr>
          <w:sz w:val="24"/>
          <w:szCs w:val="24"/>
        </w:rPr>
        <w:t xml:space="preserve">y ochrannými obaly proti okusu </w:t>
      </w:r>
      <w:r w:rsidR="009E71B7" w:rsidRPr="0031243E">
        <w:rPr>
          <w:sz w:val="24"/>
          <w:szCs w:val="24"/>
        </w:rPr>
        <w:t>plast</w:t>
      </w:r>
      <w:r w:rsidR="0082256B" w:rsidRPr="0031243E">
        <w:rPr>
          <w:sz w:val="24"/>
          <w:szCs w:val="24"/>
        </w:rPr>
        <w:t xml:space="preserve"> (</w:t>
      </w:r>
      <w:r w:rsidR="005362F2" w:rsidRPr="0031243E">
        <w:rPr>
          <w:sz w:val="24"/>
          <w:szCs w:val="24"/>
        </w:rPr>
        <w:t xml:space="preserve">umožní-li to velikost výpěstku – ideálně </w:t>
      </w:r>
      <w:r w:rsidR="0082256B" w:rsidRPr="0031243E">
        <w:rPr>
          <w:sz w:val="24"/>
          <w:szCs w:val="24"/>
        </w:rPr>
        <w:t>samosvorná plastická síťovina)</w:t>
      </w:r>
      <w:r w:rsidR="009E71B7" w:rsidRPr="0031243E">
        <w:rPr>
          <w:sz w:val="24"/>
          <w:szCs w:val="24"/>
        </w:rPr>
        <w:t xml:space="preserve">, </w:t>
      </w:r>
      <w:r w:rsidR="0082256B" w:rsidRPr="0031243E">
        <w:rPr>
          <w:sz w:val="24"/>
          <w:szCs w:val="24"/>
        </w:rPr>
        <w:t>nebo pletivo</w:t>
      </w:r>
      <w:r w:rsidR="009E71B7" w:rsidRPr="0031243E">
        <w:rPr>
          <w:sz w:val="24"/>
          <w:szCs w:val="24"/>
        </w:rPr>
        <w:t xml:space="preserve">. Ostatní vysazené dřeviny budou ošetřeny repelentním nátěrem proti okusu (bazální část – ochrana především proti zajícům, kteří mohou vniknout do </w:t>
      </w:r>
      <w:proofErr w:type="spellStart"/>
      <w:r w:rsidR="009E71B7" w:rsidRPr="0031243E">
        <w:rPr>
          <w:sz w:val="24"/>
          <w:szCs w:val="24"/>
        </w:rPr>
        <w:t>oplocenky</w:t>
      </w:r>
      <w:proofErr w:type="spellEnd"/>
      <w:r w:rsidR="009E71B7" w:rsidRPr="0031243E">
        <w:rPr>
          <w:sz w:val="24"/>
          <w:szCs w:val="24"/>
        </w:rPr>
        <w:t xml:space="preserve">). </w:t>
      </w:r>
      <w:r w:rsidR="005362F2" w:rsidRPr="0031243E">
        <w:rPr>
          <w:sz w:val="24"/>
          <w:szCs w:val="24"/>
        </w:rPr>
        <w:t xml:space="preserve">Z důvodu nutnosti ochrany výsadeb proti okusu bude celá plocha výsadeb opatřena dočasným drátěným lesnickým oplocením (1,6 m), vždy s bránou pro vstup a vjezd mechanizace. Pro stavbu </w:t>
      </w:r>
      <w:proofErr w:type="spellStart"/>
      <w:r w:rsidR="005362F2" w:rsidRPr="0031243E">
        <w:rPr>
          <w:sz w:val="24"/>
          <w:szCs w:val="24"/>
        </w:rPr>
        <w:t>oplocenky</w:t>
      </w:r>
      <w:proofErr w:type="spellEnd"/>
      <w:r w:rsidR="005362F2" w:rsidRPr="0031243E">
        <w:rPr>
          <w:sz w:val="24"/>
          <w:szCs w:val="24"/>
        </w:rPr>
        <w:t xml:space="preserve"> budou z důvodu větší trvanlivosti použity hoblované kůly. Drátěné pletivo však bude použito s jednotnou velikostí ok max. 50x50 mm (s roztečí svislých prvků max. 5 cm</w:t>
      </w:r>
      <w:r w:rsidR="00491C43">
        <w:rPr>
          <w:sz w:val="24"/>
          <w:szCs w:val="24"/>
        </w:rPr>
        <w:t>)</w:t>
      </w:r>
      <w:r w:rsidR="005362F2" w:rsidRPr="0031243E">
        <w:rPr>
          <w:sz w:val="24"/>
          <w:szCs w:val="24"/>
        </w:rPr>
        <w:t xml:space="preserve">. Oplocení bude umístěno </w:t>
      </w:r>
      <w:smartTag w:uri="urn:schemas-microsoft-com:office:smarttags" w:element="metricconverter">
        <w:smartTagPr>
          <w:attr w:name="ProductID" w:val="0,5 m"/>
        </w:smartTagPr>
        <w:r w:rsidR="005362F2" w:rsidRPr="0031243E">
          <w:rPr>
            <w:sz w:val="24"/>
            <w:szCs w:val="24"/>
          </w:rPr>
          <w:t>0,5 m</w:t>
        </w:r>
      </w:smartTag>
      <w:r w:rsidR="005362F2" w:rsidRPr="0031243E">
        <w:rPr>
          <w:sz w:val="24"/>
          <w:szCs w:val="24"/>
        </w:rPr>
        <w:t xml:space="preserve"> od hranice parcely. Brány pro vstup a jejich umístění je možné podle potřeby vhodně upravit</w:t>
      </w:r>
      <w:r w:rsidR="00E54B2B" w:rsidRPr="0031243E">
        <w:rPr>
          <w:sz w:val="24"/>
          <w:szCs w:val="24"/>
        </w:rPr>
        <w:t>.</w:t>
      </w:r>
      <w:r w:rsidR="009E71B7" w:rsidRPr="0031243E">
        <w:rPr>
          <w:sz w:val="24"/>
          <w:szCs w:val="24"/>
        </w:rPr>
        <w:t xml:space="preserve"> Na základě opakované zkušenosti s nedostatky obou způsobů ochrany navrhujeme záměrně</w:t>
      </w:r>
      <w:r w:rsidR="009E71B7" w:rsidRPr="006820CC">
        <w:rPr>
          <w:sz w:val="24"/>
          <w:szCs w:val="24"/>
        </w:rPr>
        <w:t xml:space="preserve"> kombinaci obou způsobů ochrany. Povrch půdy v miskách solitérních stromů by měl být chráněn proti vysychání a zaplevelování mulčem (kůra</w:t>
      </w:r>
      <w:r w:rsidRPr="006820CC">
        <w:rPr>
          <w:sz w:val="24"/>
          <w:szCs w:val="24"/>
        </w:rPr>
        <w:t xml:space="preserve">, </w:t>
      </w:r>
      <w:proofErr w:type="spellStart"/>
      <w:r w:rsidRPr="006820CC">
        <w:rPr>
          <w:sz w:val="24"/>
          <w:szCs w:val="24"/>
        </w:rPr>
        <w:t>štěpka</w:t>
      </w:r>
      <w:proofErr w:type="spellEnd"/>
      <w:r w:rsidR="009E71B7" w:rsidRPr="006820CC">
        <w:rPr>
          <w:sz w:val="24"/>
          <w:szCs w:val="24"/>
        </w:rPr>
        <w:t xml:space="preserve">) ve vrstvě silné nejméně </w:t>
      </w:r>
      <w:smartTag w:uri="urn:schemas-microsoft-com:office:smarttags" w:element="metricconverter">
        <w:smartTagPr>
          <w:attr w:name="ProductID" w:val="10 cm"/>
        </w:smartTagPr>
        <w:r w:rsidR="009E71B7" w:rsidRPr="006820CC">
          <w:rPr>
            <w:sz w:val="24"/>
            <w:szCs w:val="24"/>
          </w:rPr>
          <w:t>10 cm</w:t>
        </w:r>
      </w:smartTag>
      <w:r w:rsidR="009E71B7" w:rsidRPr="006820CC">
        <w:rPr>
          <w:sz w:val="24"/>
          <w:szCs w:val="24"/>
        </w:rPr>
        <w:t>.</w:t>
      </w:r>
      <w:r w:rsidR="001B338B" w:rsidRPr="006820CC">
        <w:rPr>
          <w:sz w:val="24"/>
          <w:szCs w:val="24"/>
        </w:rPr>
        <w:t xml:space="preserve"> Mulčovány budou i výsadby v trojřadách.</w:t>
      </w:r>
    </w:p>
    <w:p w:rsidR="000D62F3" w:rsidRDefault="000D62F3" w:rsidP="005362F2">
      <w:pPr>
        <w:pStyle w:val="Zkladntextodsazen3"/>
        <w:ind w:firstLine="709"/>
        <w:jc w:val="both"/>
        <w:rPr>
          <w:sz w:val="24"/>
          <w:szCs w:val="24"/>
        </w:rPr>
      </w:pPr>
    </w:p>
    <w:p w:rsidR="000D62F3" w:rsidRPr="006820CC" w:rsidRDefault="000366D2" w:rsidP="000D62F3">
      <w:pPr>
        <w:pStyle w:val="Zkladntextodsazen3"/>
        <w:ind w:firstLine="1"/>
        <w:jc w:val="both"/>
        <w:rPr>
          <w:sz w:val="24"/>
          <w:szCs w:val="24"/>
        </w:rPr>
      </w:pPr>
      <w:r w:rsidRPr="000366D2">
        <w:rPr>
          <w:noProof/>
          <w:szCs w:val="24"/>
        </w:rPr>
        <w:drawing>
          <wp:inline distT="0" distB="0" distL="0" distR="0">
            <wp:extent cx="5759450" cy="1871411"/>
            <wp:effectExtent l="19050" t="0" r="0" b="0"/>
            <wp:docPr id="10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871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E11" w:rsidRPr="006820CC" w:rsidRDefault="00797E11" w:rsidP="00797E11">
      <w:pPr>
        <w:pStyle w:val="Zkladntextodsazen3"/>
        <w:ind w:firstLine="709"/>
        <w:jc w:val="both"/>
        <w:rPr>
          <w:sz w:val="24"/>
          <w:szCs w:val="24"/>
        </w:rPr>
      </w:pPr>
    </w:p>
    <w:p w:rsidR="00263B5C" w:rsidRPr="006820CC" w:rsidRDefault="00875CEB" w:rsidP="00263B5C">
      <w:pPr>
        <w:spacing w:before="120"/>
        <w:ind w:left="283" w:firstLine="709"/>
        <w:jc w:val="both"/>
        <w:rPr>
          <w:b/>
          <w:sz w:val="24"/>
        </w:rPr>
      </w:pPr>
      <w:r w:rsidRPr="006820CC">
        <w:rPr>
          <w:b/>
          <w:sz w:val="24"/>
          <w:szCs w:val="24"/>
        </w:rPr>
        <w:lastRenderedPageBreak/>
        <w:t xml:space="preserve">III. etapa </w:t>
      </w:r>
      <w:r w:rsidR="00263B5C" w:rsidRPr="006820CC">
        <w:rPr>
          <w:b/>
          <w:sz w:val="24"/>
        </w:rPr>
        <w:t>Zajištění porostů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V prvních letech po výsadbě je důležité zajistit závlahu, ochranu dřevin před okusem a před zaplevelením upravených ploch. Rozsah péče musí vždy odpovídat konkrétním klimatickým podmínkám a stavu porostů. 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Péče o porosty v záruční době (v dohodnutém rozsahu) je obvykle podmínkou uznání sjednaných garancí za použitý materiál a práce při vyřizování případných reklamací.  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Péče o porosty v dalších letech, to jest do doby, kdy budou schopny obstát bez dodatečného ošetřování – zálivky, odplevelování může být sjednána jako součást realizace dotčeného prvku. Převzetí prací od dodavatele může být odloženo do doby, než budou nově založené porosty takto dopěstovány. Po 3-5 letech by měl být proveden výchovný a zdravotní řez. Ve stejné době je možné provést odstranění opěrných kůlů, pokud však nebude účelné jejich další ponechání z důvodu ochrany stromů proti případné nešetrné údržbě </w:t>
      </w:r>
      <w:proofErr w:type="spellStart"/>
      <w:r w:rsidRPr="006820CC">
        <w:rPr>
          <w:sz w:val="24"/>
          <w:szCs w:val="24"/>
        </w:rPr>
        <w:t>trávobylinného</w:t>
      </w:r>
      <w:proofErr w:type="spellEnd"/>
      <w:r w:rsidRPr="006820CC">
        <w:rPr>
          <w:sz w:val="24"/>
          <w:szCs w:val="24"/>
        </w:rPr>
        <w:t xml:space="preserve"> porostu a jiným vlivům. Mulčování má hlavní funkci hlavně v prvních dvou letech po založení, z toho důvodu nedoporučujeme jeho doplňování za opodstatněné a není navrhováno. Sečení </w:t>
      </w:r>
      <w:proofErr w:type="spellStart"/>
      <w:r w:rsidRPr="006820CC">
        <w:rPr>
          <w:sz w:val="24"/>
          <w:szCs w:val="24"/>
        </w:rPr>
        <w:t>trávybylinných</w:t>
      </w:r>
      <w:proofErr w:type="spellEnd"/>
      <w:r w:rsidRPr="006820CC">
        <w:rPr>
          <w:sz w:val="24"/>
          <w:szCs w:val="24"/>
        </w:rPr>
        <w:t xml:space="preserve"> je vhodné provádět podle potřeby především na volných plochách minimálně 2x ročně (mezi pásy či řadami výsadeb jen do doby než se porost začne zapojovat).</w:t>
      </w:r>
    </w:p>
    <w:p w:rsidR="00E54B2B" w:rsidRPr="006820CC" w:rsidRDefault="00E54B2B" w:rsidP="00263B5C">
      <w:pPr>
        <w:pStyle w:val="Zkladntextodsazen3"/>
        <w:ind w:firstLine="709"/>
        <w:jc w:val="both"/>
        <w:rPr>
          <w:sz w:val="24"/>
          <w:szCs w:val="24"/>
        </w:rPr>
      </w:pPr>
    </w:p>
    <w:p w:rsidR="00804B41" w:rsidRPr="006820CC" w:rsidRDefault="00263B5C" w:rsidP="00804B4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Zahušťování porostů nálety původních druhů dřevin je možné. Nálety akátů, </w:t>
      </w:r>
      <w:proofErr w:type="spellStart"/>
      <w:r w:rsidRPr="006820CC">
        <w:rPr>
          <w:sz w:val="24"/>
          <w:szCs w:val="24"/>
        </w:rPr>
        <w:t>pajasanů</w:t>
      </w:r>
      <w:proofErr w:type="spellEnd"/>
      <w:r w:rsidRPr="006820CC">
        <w:rPr>
          <w:sz w:val="24"/>
          <w:szCs w:val="24"/>
        </w:rPr>
        <w:t xml:space="preserve"> a javorů jasanolistých a dalších případných invazních druhů bylin musí být od počátku pravidelně likvidovány. </w:t>
      </w:r>
    </w:p>
    <w:p w:rsidR="006820CC" w:rsidRPr="006820CC" w:rsidRDefault="006820CC" w:rsidP="006820CC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Základ založeného porostu dřevin tvoří stromy a stromovité keře. Tyto jsou vysazovány ve skupinách po deseti kusech s podsadbou keřů. Volné plochy v trojřadách mimo tyto skupiny jsou dle výsadbového schématu osazovány výplňovými keři. </w:t>
      </w:r>
      <w:proofErr w:type="spellStart"/>
      <w:r w:rsidRPr="006820CC">
        <w:rPr>
          <w:sz w:val="24"/>
          <w:szCs w:val="24"/>
        </w:rPr>
        <w:t>Podsadbové</w:t>
      </w:r>
      <w:proofErr w:type="spellEnd"/>
      <w:r w:rsidRPr="006820CC">
        <w:rPr>
          <w:sz w:val="24"/>
          <w:szCs w:val="24"/>
        </w:rPr>
        <w:t xml:space="preserve"> a výplňové keře jsou tedy dřeviny sloužící, které plní svou funkci v prvních letech po výsadbě. Jejich účelem je vytvořit zapojený porost v prvních letech, a bránit tak zaplevelování plochy než začnou intenzivně růst a tvořit koruny stromy. Až stromy začnou tvořit koruny, které se začnou zapojovat minimálně v rámci skupin, budou tyto keře tvořit základ podrostu a předpokládá se postupné potlačení jejich růstu a lze předpokládat jejich úbytek. </w:t>
      </w:r>
    </w:p>
    <w:p w:rsidR="006820CC" w:rsidRPr="006820CC" w:rsidRDefault="006820CC" w:rsidP="006820CC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Případné dosadby po ukončené tříleté péči nejsou nutné v případě, že se bude jednat o jednotlivé kusy stromů a stromovitých keřů (dále jen stromů) ve skupinách. Dosadby při úhynu stromů do 10% tedy nejsou nutné. Pouze v případě že dojde k většímu výpadku v ucelené ploše nebo bude-li se jednat o plošný výpadek jednoho druhu nebo bude úhyn větší než 10%, je vhodné provést dosadbu. V případě problémového ujímání konkrétního druhu, lze tento druh zaměnit druhem vhodnějším. </w:t>
      </w:r>
    </w:p>
    <w:p w:rsidR="006820CC" w:rsidRPr="006820CC" w:rsidRDefault="006820CC" w:rsidP="006820CC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V případě úhynu podsadbových nebo výplňových keřů se dosadby nepředpokládají. Pokud dojde k vytvoření zapojeného porostu, v němž není úbytek jednotlivých keřů na osázených plochách na první pohled zřetelný a nejedná se o souvislé plochy bez dřevin, lze takový úbytek považovat za přirozený. Po deseti letech lze postupný úbytek keřů na úkor stromů očekávat. Dosadby při úhynu sazenic keřů do 20% nejsou nutné. Pouze v případě, že dojde k většímu výpadku v ucelené ploše nebo bude úhyn větší než 20%, lze uvažovat o dosadbě.</w:t>
      </w:r>
    </w:p>
    <w:p w:rsidR="006820CC" w:rsidRPr="006820CC" w:rsidRDefault="006820CC" w:rsidP="006820CC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lastRenderedPageBreak/>
        <w:t>Při zvažování dosadeb je také třeba vzít v úvahu plánované úpravy porostů formou probírek, které by bylo vhodné provést zhruba v 10. až 15. roce po výsadbě podle stavu porostů.</w:t>
      </w:r>
    </w:p>
    <w:p w:rsidR="00804B41" w:rsidRPr="006820CC" w:rsidRDefault="00804B41" w:rsidP="00804B41">
      <w:pPr>
        <w:pStyle w:val="Zkladntextodsazen3"/>
        <w:ind w:firstLine="709"/>
        <w:jc w:val="both"/>
        <w:rPr>
          <w:b/>
        </w:rPr>
      </w:pPr>
    </w:p>
    <w:p w:rsidR="00804B41" w:rsidRPr="006820CC" w:rsidRDefault="00804B41" w:rsidP="00804B41">
      <w:pPr>
        <w:pStyle w:val="Zkladntextodsazen3"/>
        <w:ind w:firstLine="709"/>
        <w:jc w:val="both"/>
        <w:rPr>
          <w:b/>
        </w:rPr>
      </w:pPr>
    </w:p>
    <w:p w:rsidR="00E54B2B" w:rsidRPr="006820CC" w:rsidRDefault="00E54B2B" w:rsidP="00E54B2B">
      <w:pPr>
        <w:spacing w:before="120"/>
        <w:ind w:left="283" w:firstLine="709"/>
        <w:jc w:val="both"/>
        <w:rPr>
          <w:b/>
          <w:sz w:val="24"/>
        </w:rPr>
      </w:pPr>
      <w:r w:rsidRPr="006820CC">
        <w:rPr>
          <w:b/>
          <w:sz w:val="24"/>
        </w:rPr>
        <w:t>Předpokládaný harmonogram prací</w:t>
      </w:r>
    </w:p>
    <w:p w:rsidR="00E54B2B" w:rsidRPr="006820CC" w:rsidRDefault="00E54B2B" w:rsidP="00E54B2B">
      <w:pPr>
        <w:numPr>
          <w:ilvl w:val="0"/>
          <w:numId w:val="28"/>
        </w:numPr>
        <w:spacing w:before="120"/>
        <w:jc w:val="both"/>
        <w:rPr>
          <w:sz w:val="24"/>
        </w:rPr>
      </w:pPr>
      <w:r w:rsidRPr="006820CC">
        <w:rPr>
          <w:sz w:val="24"/>
        </w:rPr>
        <w:t>Příprava půdy a zatravnění jednotlivých ploch (podzim 2020)</w:t>
      </w:r>
    </w:p>
    <w:p w:rsidR="00E54B2B" w:rsidRPr="006820CC" w:rsidRDefault="00E54B2B" w:rsidP="00E54B2B">
      <w:pPr>
        <w:numPr>
          <w:ilvl w:val="0"/>
          <w:numId w:val="28"/>
        </w:numPr>
        <w:spacing w:before="120"/>
        <w:jc w:val="both"/>
        <w:rPr>
          <w:sz w:val="24"/>
        </w:rPr>
      </w:pPr>
      <w:r w:rsidRPr="006820CC">
        <w:rPr>
          <w:sz w:val="24"/>
        </w:rPr>
        <w:t>Výsadba dřevin (podzim 2020)</w:t>
      </w:r>
    </w:p>
    <w:p w:rsidR="00E54B2B" w:rsidRPr="006820CC" w:rsidRDefault="00E54B2B" w:rsidP="00E54B2B">
      <w:pPr>
        <w:numPr>
          <w:ilvl w:val="0"/>
          <w:numId w:val="28"/>
        </w:numPr>
        <w:spacing w:before="120"/>
        <w:jc w:val="both"/>
        <w:rPr>
          <w:sz w:val="24"/>
        </w:rPr>
      </w:pPr>
      <w:r w:rsidRPr="006820CC">
        <w:rPr>
          <w:sz w:val="24"/>
        </w:rPr>
        <w:t>1. Rok následné péče (2021)</w:t>
      </w:r>
    </w:p>
    <w:p w:rsidR="00E54B2B" w:rsidRPr="006820CC" w:rsidRDefault="00E54B2B" w:rsidP="00E54B2B">
      <w:pPr>
        <w:numPr>
          <w:ilvl w:val="0"/>
          <w:numId w:val="28"/>
        </w:numPr>
        <w:spacing w:before="120"/>
        <w:jc w:val="both"/>
        <w:rPr>
          <w:sz w:val="24"/>
        </w:rPr>
      </w:pPr>
      <w:r w:rsidRPr="006820CC">
        <w:rPr>
          <w:sz w:val="24"/>
        </w:rPr>
        <w:t>2. Rok následné péče (2022)</w:t>
      </w:r>
    </w:p>
    <w:p w:rsidR="00E54B2B" w:rsidRPr="006820CC" w:rsidRDefault="00E54B2B" w:rsidP="00E54B2B">
      <w:pPr>
        <w:numPr>
          <w:ilvl w:val="0"/>
          <w:numId w:val="28"/>
        </w:numPr>
        <w:spacing w:before="120"/>
        <w:jc w:val="both"/>
        <w:rPr>
          <w:sz w:val="24"/>
        </w:rPr>
      </w:pPr>
      <w:r w:rsidRPr="006820CC">
        <w:rPr>
          <w:sz w:val="24"/>
        </w:rPr>
        <w:t>3. Rok následné péče (2023)</w:t>
      </w:r>
    </w:p>
    <w:p w:rsidR="00E54B2B" w:rsidRPr="006820CC" w:rsidRDefault="00E54B2B" w:rsidP="00E54B2B">
      <w:pPr>
        <w:spacing w:before="120"/>
        <w:ind w:left="1352"/>
        <w:jc w:val="both"/>
        <w:rPr>
          <w:sz w:val="24"/>
        </w:rPr>
      </w:pPr>
    </w:p>
    <w:p w:rsidR="00E54B2B" w:rsidRPr="006820CC" w:rsidRDefault="00E54B2B" w:rsidP="00E54B2B">
      <w:pPr>
        <w:spacing w:before="120"/>
        <w:ind w:left="283" w:firstLine="709"/>
        <w:jc w:val="both"/>
        <w:rPr>
          <w:sz w:val="24"/>
        </w:rPr>
      </w:pPr>
      <w:r w:rsidRPr="006820CC">
        <w:rPr>
          <w:b/>
          <w:sz w:val="24"/>
        </w:rPr>
        <w:t>Minimální rozsah péče o porosty</w:t>
      </w:r>
      <w:r w:rsidRPr="006820CC">
        <w:rPr>
          <w:sz w:val="24"/>
        </w:rPr>
        <w:t xml:space="preserve"> </w:t>
      </w:r>
    </w:p>
    <w:p w:rsidR="00E54B2B" w:rsidRPr="006820CC" w:rsidRDefault="00E54B2B" w:rsidP="00E54B2B">
      <w:pPr>
        <w:spacing w:before="120"/>
        <w:jc w:val="both"/>
        <w:rPr>
          <w:sz w:val="24"/>
        </w:rPr>
      </w:pPr>
    </w:p>
    <w:p w:rsidR="00E54B2B" w:rsidRPr="006820CC" w:rsidRDefault="00E54B2B" w:rsidP="00E54B2B">
      <w:pPr>
        <w:pStyle w:val="Zkladntextodsazen3"/>
        <w:ind w:firstLine="709"/>
        <w:jc w:val="both"/>
        <w:rPr>
          <w:b/>
          <w:sz w:val="24"/>
          <w:szCs w:val="24"/>
        </w:rPr>
      </w:pPr>
      <w:r w:rsidRPr="006820CC">
        <w:rPr>
          <w:b/>
          <w:sz w:val="24"/>
          <w:szCs w:val="24"/>
        </w:rPr>
        <w:t xml:space="preserve">Rozsah prací v prvním roce 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1x ošetření vysazených dřevin (dosadby dle záruky dodavatele)</w:t>
      </w:r>
    </w:p>
    <w:p w:rsidR="00E54B2B" w:rsidRPr="006820CC" w:rsidRDefault="00E54B2B" w:rsidP="00E54B2B">
      <w:pPr>
        <w:pStyle w:val="Zkladntextodsazen3"/>
        <w:ind w:left="992"/>
        <w:jc w:val="both"/>
        <w:rPr>
          <w:sz w:val="24"/>
          <w:szCs w:val="24"/>
        </w:rPr>
      </w:pPr>
      <w:proofErr w:type="spellStart"/>
      <w:r w:rsidRPr="006820CC">
        <w:rPr>
          <w:sz w:val="24"/>
          <w:szCs w:val="24"/>
        </w:rPr>
        <w:t>znovuuvázání</w:t>
      </w:r>
      <w:proofErr w:type="spellEnd"/>
      <w:r w:rsidRPr="006820CC">
        <w:rPr>
          <w:sz w:val="24"/>
          <w:szCs w:val="24"/>
        </w:rPr>
        <w:t xml:space="preserve"> uvolněných úvazků, upevnění kůlů a kontrola </w:t>
      </w:r>
      <w:proofErr w:type="spellStart"/>
      <w:r w:rsidRPr="006820CC">
        <w:rPr>
          <w:sz w:val="24"/>
          <w:szCs w:val="24"/>
        </w:rPr>
        <w:t>oplocenky</w:t>
      </w:r>
      <w:proofErr w:type="spellEnd"/>
      <w:r w:rsidRPr="006820CC">
        <w:rPr>
          <w:sz w:val="24"/>
          <w:szCs w:val="24"/>
        </w:rPr>
        <w:t xml:space="preserve"> (podle potřeby)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10x zálivka podle průběhu počasí a deficitu srážek (nejméně 1x před zámrzem)</w:t>
      </w:r>
    </w:p>
    <w:p w:rsidR="00E54B2B" w:rsidRPr="0031243E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31243E">
        <w:rPr>
          <w:sz w:val="24"/>
          <w:szCs w:val="24"/>
        </w:rPr>
        <w:t>obnova nátěru stromů, keřů a stromovitých keřů</w:t>
      </w:r>
      <w:r w:rsidR="00FA37C0" w:rsidRPr="0031243E">
        <w:rPr>
          <w:sz w:val="24"/>
          <w:szCs w:val="24"/>
        </w:rPr>
        <w:t>, keřů</w:t>
      </w:r>
      <w:r w:rsidRPr="0031243E">
        <w:rPr>
          <w:sz w:val="24"/>
          <w:szCs w:val="24"/>
        </w:rPr>
        <w:t xml:space="preserve"> repelentem 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3x kosení trávníku (minimálně 1x před odkvětem a 1x před koncem </w:t>
      </w:r>
      <w:proofErr w:type="spellStart"/>
      <w:r w:rsidRPr="006820CC">
        <w:rPr>
          <w:sz w:val="24"/>
          <w:szCs w:val="24"/>
        </w:rPr>
        <w:t>veg</w:t>
      </w:r>
      <w:proofErr w:type="spellEnd"/>
      <w:r w:rsidRPr="006820CC">
        <w:rPr>
          <w:sz w:val="24"/>
          <w:szCs w:val="24"/>
        </w:rPr>
        <w:t>. období)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b/>
          <w:sz w:val="24"/>
          <w:szCs w:val="24"/>
        </w:rPr>
        <w:t xml:space="preserve">Roční rozsah prací (ve druhém roce) </w:t>
      </w:r>
    </w:p>
    <w:p w:rsidR="00E54B2B" w:rsidRPr="006820CC" w:rsidRDefault="00E54B2B" w:rsidP="00E54B2B">
      <w:pPr>
        <w:pStyle w:val="Zkladntextodsazen3"/>
        <w:ind w:left="992"/>
        <w:jc w:val="both"/>
        <w:rPr>
          <w:sz w:val="24"/>
          <w:szCs w:val="24"/>
        </w:rPr>
      </w:pPr>
      <w:proofErr w:type="spellStart"/>
      <w:r w:rsidRPr="006820CC">
        <w:rPr>
          <w:sz w:val="24"/>
          <w:szCs w:val="24"/>
        </w:rPr>
        <w:t>znovuuvázání</w:t>
      </w:r>
      <w:proofErr w:type="spellEnd"/>
      <w:r w:rsidRPr="006820CC">
        <w:rPr>
          <w:sz w:val="24"/>
          <w:szCs w:val="24"/>
        </w:rPr>
        <w:t xml:space="preserve"> uvolněných úvazků, upevnění kůlů a kontrola </w:t>
      </w:r>
      <w:proofErr w:type="spellStart"/>
      <w:r w:rsidRPr="006820CC">
        <w:rPr>
          <w:sz w:val="24"/>
          <w:szCs w:val="24"/>
        </w:rPr>
        <w:t>oplocenky</w:t>
      </w:r>
      <w:proofErr w:type="spellEnd"/>
      <w:r w:rsidRPr="006820CC">
        <w:rPr>
          <w:sz w:val="24"/>
          <w:szCs w:val="24"/>
        </w:rPr>
        <w:t xml:space="preserve"> (podle potřeby)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6x zálivka podle průběhu počasí a deficitu srážek (nejméně 1x před zámrzem)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obnova nátěru stromů, keřů a stromovitých keřů repelentem 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2x kosení trávníku (1x před odkvětem, 1x před koncem vegetačního období)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b/>
          <w:sz w:val="24"/>
          <w:szCs w:val="24"/>
        </w:rPr>
        <w:t xml:space="preserve">Roční rozsah prací (ve třetím roce) </w:t>
      </w:r>
    </w:p>
    <w:p w:rsidR="00E54B2B" w:rsidRPr="006820CC" w:rsidRDefault="00E54B2B" w:rsidP="00E54B2B">
      <w:pPr>
        <w:pStyle w:val="Zkladntextodsazen3"/>
        <w:ind w:left="992"/>
        <w:jc w:val="both"/>
        <w:rPr>
          <w:sz w:val="24"/>
          <w:szCs w:val="24"/>
        </w:rPr>
      </w:pPr>
      <w:proofErr w:type="spellStart"/>
      <w:r w:rsidRPr="006820CC">
        <w:rPr>
          <w:sz w:val="24"/>
          <w:szCs w:val="24"/>
        </w:rPr>
        <w:t>znovuuvázání</w:t>
      </w:r>
      <w:proofErr w:type="spellEnd"/>
      <w:r w:rsidRPr="006820CC">
        <w:rPr>
          <w:sz w:val="24"/>
          <w:szCs w:val="24"/>
        </w:rPr>
        <w:t xml:space="preserve"> uvolněných úvazků, upevnění kůlů a kontrola </w:t>
      </w:r>
      <w:proofErr w:type="spellStart"/>
      <w:r w:rsidRPr="006820CC">
        <w:rPr>
          <w:sz w:val="24"/>
          <w:szCs w:val="24"/>
        </w:rPr>
        <w:t>oplocenky</w:t>
      </w:r>
      <w:proofErr w:type="spellEnd"/>
      <w:r w:rsidRPr="006820CC">
        <w:rPr>
          <w:sz w:val="24"/>
          <w:szCs w:val="24"/>
        </w:rPr>
        <w:t xml:space="preserve"> (podle potřeby)</w:t>
      </w:r>
    </w:p>
    <w:p w:rsidR="00E54B2B" w:rsidRPr="0031243E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31243E">
        <w:rPr>
          <w:sz w:val="24"/>
          <w:szCs w:val="24"/>
        </w:rPr>
        <w:t xml:space="preserve">2x zálivka podle průběhu počasí a deficitu srážek </w:t>
      </w:r>
    </w:p>
    <w:p w:rsidR="00607C37" w:rsidRPr="0031243E" w:rsidRDefault="00607C37" w:rsidP="00607C37">
      <w:pPr>
        <w:pStyle w:val="Zkladntextodsazen3"/>
        <w:ind w:firstLine="709"/>
        <w:jc w:val="both"/>
        <w:rPr>
          <w:sz w:val="24"/>
          <w:szCs w:val="24"/>
        </w:rPr>
      </w:pPr>
      <w:r w:rsidRPr="0031243E">
        <w:rPr>
          <w:sz w:val="24"/>
          <w:szCs w:val="24"/>
        </w:rPr>
        <w:t xml:space="preserve">obnova nátěru stromů, keřů a stromovitých keřů, keřů repelentem </w:t>
      </w:r>
    </w:p>
    <w:p w:rsidR="00704832" w:rsidRPr="0031243E" w:rsidRDefault="00704832" w:rsidP="00704832">
      <w:pPr>
        <w:pStyle w:val="Zkladntextodsazen3"/>
        <w:ind w:firstLine="709"/>
        <w:jc w:val="both"/>
        <w:rPr>
          <w:sz w:val="24"/>
          <w:szCs w:val="24"/>
        </w:rPr>
      </w:pPr>
      <w:r w:rsidRPr="0031243E">
        <w:rPr>
          <w:sz w:val="24"/>
          <w:szCs w:val="24"/>
        </w:rPr>
        <w:t>2x kosení trávníku (1x před odkvětem, 1x před koncem vegetačního období)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výchovný a zdravotní řez ve třetím roce</w:t>
      </w:r>
      <w:r w:rsidR="00704832">
        <w:rPr>
          <w:sz w:val="24"/>
          <w:szCs w:val="24"/>
        </w:rPr>
        <w:t xml:space="preserve"> (podle potřeby)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</w:p>
    <w:p w:rsidR="00E54B2B" w:rsidRPr="006820CC" w:rsidRDefault="00E54B2B" w:rsidP="00E54B2B">
      <w:pPr>
        <w:pStyle w:val="Zkladntextodsazen3"/>
        <w:ind w:firstLine="709"/>
        <w:jc w:val="both"/>
        <w:rPr>
          <w:b/>
          <w:sz w:val="24"/>
          <w:szCs w:val="24"/>
        </w:rPr>
      </w:pPr>
      <w:r w:rsidRPr="006820CC">
        <w:rPr>
          <w:b/>
          <w:sz w:val="24"/>
          <w:szCs w:val="24"/>
        </w:rPr>
        <w:lastRenderedPageBreak/>
        <w:t xml:space="preserve">Doporučený rozsah prací v dalších letech </w:t>
      </w:r>
      <w:r w:rsidR="001C2240" w:rsidRPr="00AF78CF">
        <w:rPr>
          <w:b/>
          <w:sz w:val="24"/>
          <w:szCs w:val="24"/>
        </w:rPr>
        <w:t>(čtvrtý až čtrnáctý rok)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1x ročně výchovný a zdravotní řez (20%), (dosadby dle potřeby)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obnova zajištění dřevin před okusem 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sečení </w:t>
      </w:r>
      <w:proofErr w:type="spellStart"/>
      <w:r w:rsidRPr="006820CC">
        <w:rPr>
          <w:sz w:val="24"/>
          <w:szCs w:val="24"/>
        </w:rPr>
        <w:t>trávobylinného</w:t>
      </w:r>
      <w:proofErr w:type="spellEnd"/>
      <w:r w:rsidRPr="006820CC">
        <w:rPr>
          <w:sz w:val="24"/>
          <w:szCs w:val="24"/>
        </w:rPr>
        <w:t xml:space="preserve"> porostu 2x ročně (do zapojení porostu)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(Podle stavu </w:t>
      </w:r>
      <w:proofErr w:type="spellStart"/>
      <w:r w:rsidRPr="006820CC">
        <w:rPr>
          <w:sz w:val="24"/>
          <w:szCs w:val="24"/>
        </w:rPr>
        <w:t>oplocenky</w:t>
      </w:r>
      <w:proofErr w:type="spellEnd"/>
      <w:r w:rsidRPr="006820CC">
        <w:rPr>
          <w:sz w:val="24"/>
          <w:szCs w:val="24"/>
        </w:rPr>
        <w:t xml:space="preserve"> nejpozději v desátém roce její odstranění)</w:t>
      </w:r>
    </w:p>
    <w:p w:rsidR="005955CB" w:rsidRPr="001128CF" w:rsidRDefault="005955CB" w:rsidP="005955CB">
      <w:pPr>
        <w:pStyle w:val="Zkladntextodsazen3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</w:t>
      </w:r>
      <w:r w:rsidRPr="001128CF">
        <w:rPr>
          <w:b/>
          <w:sz w:val="24"/>
          <w:szCs w:val="24"/>
        </w:rPr>
        <w:t> desátém až patnáctém roce (podle stavu porostů)</w:t>
      </w:r>
    </w:p>
    <w:p w:rsidR="005955CB" w:rsidRDefault="005955CB" w:rsidP="005955CB">
      <w:pPr>
        <w:pStyle w:val="Zkladntextodsazen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Doporučujeme zvážit úpravu porostů formou probírek a odstranění především části keřů v případě přehoustlých porostů (vždy po zhodnocení aktuálního stavu porostů)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</w:p>
    <w:p w:rsidR="00FD4038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Zálivku doporučujeme provádět především podle aktuálních klimatických podmínek, zvláště v období jarního sucha a před zámrzem v prvních dvou až třech letech vždy podle potřeby i několikrát měsíčně (tedy nad rámec minimální – rozpočtované péče). Navýšení počtu zálivek v prvním roce oproti standardu je zde z důvodu sucha.</w:t>
      </w:r>
    </w:p>
    <w:p w:rsidR="003F727A" w:rsidRPr="006820CC" w:rsidRDefault="008D4075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b/>
          <w:sz w:val="24"/>
          <w:szCs w:val="24"/>
        </w:rPr>
        <w:br w:type="page"/>
      </w:r>
    </w:p>
    <w:p w:rsidR="003F727A" w:rsidRPr="006820CC" w:rsidRDefault="003F727A" w:rsidP="003F727A">
      <w:pPr>
        <w:pStyle w:val="Zkladntextodsazen3"/>
        <w:ind w:firstLine="1"/>
        <w:jc w:val="both"/>
        <w:rPr>
          <w:sz w:val="24"/>
          <w:szCs w:val="24"/>
        </w:rPr>
      </w:pPr>
      <w:r w:rsidRPr="006820CC">
        <w:rPr>
          <w:b/>
          <w:sz w:val="24"/>
          <w:szCs w:val="24"/>
        </w:rPr>
        <w:lastRenderedPageBreak/>
        <w:t>d)</w:t>
      </w:r>
      <w:r w:rsidRPr="006820CC">
        <w:rPr>
          <w:sz w:val="24"/>
          <w:szCs w:val="24"/>
        </w:rPr>
        <w:t xml:space="preserve"> </w:t>
      </w:r>
      <w:r w:rsidRPr="006820CC">
        <w:rPr>
          <w:sz w:val="24"/>
          <w:szCs w:val="24"/>
        </w:rPr>
        <w:tab/>
      </w:r>
      <w:r w:rsidRPr="006820CC">
        <w:rPr>
          <w:b/>
          <w:sz w:val="24"/>
          <w:szCs w:val="24"/>
          <w:u w:val="single"/>
        </w:rPr>
        <w:t>Závěr</w:t>
      </w:r>
    </w:p>
    <w:p w:rsidR="00803E9A" w:rsidRPr="006820CC" w:rsidRDefault="00E412A3" w:rsidP="00803E9A">
      <w:pPr>
        <w:pStyle w:val="Zkladntextodsazen3"/>
        <w:ind w:firstLine="709"/>
        <w:jc w:val="both"/>
      </w:pPr>
      <w:r w:rsidRPr="006820CC">
        <w:tab/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Navržené úpravy mají sloužit primárně pro účely ochrany přírody a krajiny. Podle platného územního rozhodnutí a podle priorit ochrany přírody a krajiny a dle ujednání investora s dotčenými orgány státní správy a samosprávy má být navrženými úpravami zvýšena ekologická stabilita území a kompenzovány nežádoucí změny v krajině a zároveň mají být zlepšeny podmínky ochrany zemědělsky využívané půdy proti v</w:t>
      </w:r>
      <w:r w:rsidR="006820CC" w:rsidRPr="006820CC">
        <w:rPr>
          <w:sz w:val="24"/>
          <w:szCs w:val="24"/>
        </w:rPr>
        <w:t>ětrné</w:t>
      </w:r>
      <w:r w:rsidRPr="006820CC">
        <w:rPr>
          <w:sz w:val="24"/>
          <w:szCs w:val="24"/>
        </w:rPr>
        <w:t xml:space="preserve"> erozi a zajištěno zlepšení vodního režimu a </w:t>
      </w:r>
      <w:proofErr w:type="spellStart"/>
      <w:r w:rsidRPr="006820CC">
        <w:rPr>
          <w:sz w:val="24"/>
          <w:szCs w:val="24"/>
        </w:rPr>
        <w:t>mezoklimatických</w:t>
      </w:r>
      <w:proofErr w:type="spellEnd"/>
      <w:r w:rsidRPr="006820CC">
        <w:rPr>
          <w:sz w:val="24"/>
          <w:szCs w:val="24"/>
        </w:rPr>
        <w:t xml:space="preserve"> poměrů v bezprostředním okolí řešeného prvku. 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Prostředky vynaložené na realizaci budou účelně využity jen tehdy, když bude zajištěna dobrá příprava ploch a budou dále zhodnoceny tehdy, když bude systematicky prováděna odborná péče o porosty, jejímž základem je zálivka (v době sucha i nad rámec projektovaného rozsahu).</w:t>
      </w:r>
    </w:p>
    <w:p w:rsidR="00803E9A" w:rsidRPr="006820CC" w:rsidRDefault="00803E9A" w:rsidP="00803E9A">
      <w:pPr>
        <w:pStyle w:val="Zkladntextodsazen3"/>
        <w:ind w:firstLine="709"/>
        <w:jc w:val="both"/>
      </w:pPr>
    </w:p>
    <w:p w:rsidR="00803E9A" w:rsidRPr="006820CC" w:rsidRDefault="00803E9A" w:rsidP="00803E9A">
      <w:pPr>
        <w:pStyle w:val="Zkladntextodsazen3"/>
        <w:ind w:firstLine="709"/>
        <w:jc w:val="both"/>
      </w:pPr>
    </w:p>
    <w:p w:rsidR="00803E9A" w:rsidRPr="006820CC" w:rsidRDefault="00803E9A" w:rsidP="00803E9A">
      <w:pPr>
        <w:pStyle w:val="Zkladntextodsazen3"/>
        <w:ind w:firstLine="709"/>
        <w:jc w:val="both"/>
      </w:pPr>
    </w:p>
    <w:p w:rsidR="00803E9A" w:rsidRPr="006820CC" w:rsidRDefault="00803E9A" w:rsidP="00803E9A">
      <w:pPr>
        <w:pStyle w:val="Zkladntextodsazen3"/>
        <w:ind w:firstLine="709"/>
        <w:jc w:val="both"/>
      </w:pPr>
    </w:p>
    <w:p w:rsidR="00803E9A" w:rsidRPr="006820CC" w:rsidRDefault="00803E9A" w:rsidP="00803E9A">
      <w:pPr>
        <w:pStyle w:val="Zkladntextodsazen3"/>
        <w:ind w:firstLine="709"/>
        <w:jc w:val="both"/>
        <w:rPr>
          <w:sz w:val="24"/>
          <w:szCs w:val="24"/>
        </w:rPr>
      </w:pPr>
    </w:p>
    <w:p w:rsidR="00803E9A" w:rsidRPr="006820CC" w:rsidRDefault="00803E9A" w:rsidP="00803E9A">
      <w:pPr>
        <w:tabs>
          <w:tab w:val="left" w:pos="709"/>
          <w:tab w:val="left" w:pos="4253"/>
        </w:tabs>
        <w:rPr>
          <w:color w:val="000000"/>
          <w:sz w:val="24"/>
        </w:rPr>
      </w:pPr>
    </w:p>
    <w:p w:rsidR="00704446" w:rsidRPr="006820CC" w:rsidRDefault="00803E9A" w:rsidP="005634D6">
      <w:pPr>
        <w:spacing w:before="120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V Brně, </w:t>
      </w:r>
      <w:r w:rsidR="003F727A" w:rsidRPr="006820CC">
        <w:rPr>
          <w:sz w:val="24"/>
          <w:szCs w:val="24"/>
        </w:rPr>
        <w:t>říjen</w:t>
      </w:r>
      <w:r w:rsidR="001339F0" w:rsidRPr="006820CC">
        <w:rPr>
          <w:sz w:val="24"/>
          <w:szCs w:val="24"/>
        </w:rPr>
        <w:t xml:space="preserve"> 201</w:t>
      </w:r>
      <w:r w:rsidR="003F727A" w:rsidRPr="006820CC">
        <w:rPr>
          <w:sz w:val="24"/>
          <w:szCs w:val="24"/>
        </w:rPr>
        <w:t>9</w:t>
      </w:r>
      <w:r w:rsidR="00F65660" w:rsidRPr="006820CC">
        <w:rPr>
          <w:sz w:val="24"/>
          <w:szCs w:val="24"/>
        </w:rPr>
        <w:tab/>
      </w:r>
      <w:r w:rsidR="00F65660" w:rsidRPr="006820CC">
        <w:rPr>
          <w:sz w:val="24"/>
          <w:szCs w:val="24"/>
        </w:rPr>
        <w:tab/>
      </w:r>
      <w:r w:rsidR="001339F0" w:rsidRPr="006820CC">
        <w:rPr>
          <w:sz w:val="24"/>
          <w:szCs w:val="24"/>
        </w:rPr>
        <w:tab/>
      </w:r>
      <w:r w:rsidR="001339F0" w:rsidRPr="006820CC">
        <w:rPr>
          <w:sz w:val="24"/>
          <w:szCs w:val="24"/>
        </w:rPr>
        <w:tab/>
      </w:r>
      <w:r w:rsidR="00F65660" w:rsidRPr="006820CC">
        <w:rPr>
          <w:sz w:val="24"/>
          <w:szCs w:val="24"/>
        </w:rPr>
        <w:t xml:space="preserve">Vypracoval: </w:t>
      </w:r>
      <w:r w:rsidRPr="006820CC">
        <w:rPr>
          <w:sz w:val="24"/>
          <w:szCs w:val="24"/>
        </w:rPr>
        <w:t xml:space="preserve">Ing. </w:t>
      </w:r>
      <w:smartTag w:uri="urn:schemas-microsoft-com:office:smarttags" w:element="PersonName">
        <w:smartTagPr>
          <w:attr w:name="ProductID" w:val="Daniel Doubrava"/>
        </w:smartTagPr>
        <w:r w:rsidRPr="006820CC">
          <w:rPr>
            <w:sz w:val="24"/>
            <w:szCs w:val="24"/>
          </w:rPr>
          <w:t>Daniel Doubrava</w:t>
        </w:r>
      </w:smartTag>
      <w:r w:rsidR="005634D6" w:rsidRPr="006820CC">
        <w:t xml:space="preserve"> </w:t>
      </w:r>
    </w:p>
    <w:p w:rsidR="003F727A" w:rsidRPr="008F5F37" w:rsidRDefault="003F727A" w:rsidP="003F727A">
      <w:pPr>
        <w:spacing w:before="120"/>
        <w:ind w:left="4963" w:firstLine="566"/>
        <w:jc w:val="both"/>
      </w:pPr>
      <w:r w:rsidRPr="006820CC">
        <w:rPr>
          <w:sz w:val="24"/>
          <w:szCs w:val="24"/>
        </w:rPr>
        <w:t>Ing. Milan Nechvátal</w:t>
      </w:r>
      <w:r w:rsidRPr="008F5F37">
        <w:t xml:space="preserve"> </w:t>
      </w:r>
    </w:p>
    <w:p w:rsidR="00704446" w:rsidRPr="00704446" w:rsidRDefault="00704446" w:rsidP="00704446"/>
    <w:sectPr w:rsidR="00704446" w:rsidRPr="00704446" w:rsidSect="00E66D16">
      <w:headerReference w:type="default" r:id="rId14"/>
      <w:footerReference w:type="even" r:id="rId15"/>
      <w:footerReference w:type="default" r:id="rId16"/>
      <w:type w:val="continuous"/>
      <w:pgSz w:w="11906" w:h="16838"/>
      <w:pgMar w:top="1418" w:right="1418" w:bottom="1418" w:left="1418" w:header="708" w:footer="1293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976" w:rsidRDefault="00D56976">
      <w:r>
        <w:separator/>
      </w:r>
    </w:p>
  </w:endnote>
  <w:endnote w:type="continuationSeparator" w:id="0">
    <w:p w:rsidR="00D56976" w:rsidRDefault="00D569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976" w:rsidRDefault="009D48C9" w:rsidP="00804B4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D569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56976" w:rsidRDefault="00D56976" w:rsidP="00804B41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976" w:rsidRDefault="009D48C9" w:rsidP="00B8620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D56976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61E81">
      <w:rPr>
        <w:rStyle w:val="slostrnky"/>
        <w:noProof/>
      </w:rPr>
      <w:t>4</w:t>
    </w:r>
    <w:r>
      <w:rPr>
        <w:rStyle w:val="slostrnky"/>
      </w:rPr>
      <w:fldChar w:fldCharType="end"/>
    </w:r>
  </w:p>
  <w:p w:rsidR="00D56976" w:rsidRPr="00024F06" w:rsidRDefault="00D56976" w:rsidP="00804B41">
    <w:pPr>
      <w:pStyle w:val="Zpat"/>
      <w:ind w:right="360"/>
    </w:pPr>
    <w:proofErr w:type="gramStart"/>
    <w:r>
      <w:rPr>
        <w:i/>
      </w:rPr>
      <w:t>C.2.1</w:t>
    </w:r>
    <w:proofErr w:type="gramEnd"/>
    <w:r>
      <w:rPr>
        <w:i/>
      </w:rPr>
      <w:t xml:space="preserve"> </w:t>
    </w:r>
    <w:r w:rsidRPr="00031F53">
      <w:rPr>
        <w:i/>
      </w:rPr>
      <w:t xml:space="preserve"> </w:t>
    </w:r>
    <w:r>
      <w:rPr>
        <w:i/>
      </w:rPr>
      <w:t>Technická</w:t>
    </w:r>
    <w:r w:rsidRPr="00031F53">
      <w:rPr>
        <w:i/>
      </w:rPr>
      <w:t xml:space="preserve"> zpráva</w:t>
    </w:r>
    <w:r>
      <w:rPr>
        <w:i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976" w:rsidRDefault="00D56976">
      <w:r>
        <w:separator/>
      </w:r>
    </w:p>
  </w:footnote>
  <w:footnote w:type="continuationSeparator" w:id="0">
    <w:p w:rsidR="00D56976" w:rsidRDefault="00D569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976" w:rsidRPr="00195B50" w:rsidRDefault="00D56976" w:rsidP="00195B50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-1270</wp:posOffset>
          </wp:positionV>
          <wp:extent cx="1612900" cy="201930"/>
          <wp:effectExtent l="0" t="0" r="6350" b="0"/>
          <wp:wrapNone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2900" cy="2019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1038A7"/>
    <w:multiLevelType w:val="hybridMultilevel"/>
    <w:tmpl w:val="876497C2"/>
    <w:lvl w:ilvl="0" w:tplc="5E30C386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89E3E89"/>
    <w:multiLevelType w:val="hybridMultilevel"/>
    <w:tmpl w:val="07A6ACEE"/>
    <w:lvl w:ilvl="0" w:tplc="C62AC33A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">
    <w:nsid w:val="08E612E9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3833B83"/>
    <w:multiLevelType w:val="hybridMultilevel"/>
    <w:tmpl w:val="1564E564"/>
    <w:lvl w:ilvl="0" w:tplc="0244222A">
      <w:start w:val="14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FC2287"/>
    <w:multiLevelType w:val="hybridMultilevel"/>
    <w:tmpl w:val="58A64C32"/>
    <w:lvl w:ilvl="0" w:tplc="222EBA6C">
      <w:start w:val="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6">
    <w:nsid w:val="18AB7CE0"/>
    <w:multiLevelType w:val="hybridMultilevel"/>
    <w:tmpl w:val="7A8003D2"/>
    <w:lvl w:ilvl="0" w:tplc="3680197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8A6A06"/>
    <w:multiLevelType w:val="hybridMultilevel"/>
    <w:tmpl w:val="8FFC1D56"/>
    <w:lvl w:ilvl="0" w:tplc="C3E0167A">
      <w:start w:val="3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2E7CEB"/>
    <w:multiLevelType w:val="singleLevel"/>
    <w:tmpl w:val="D69CD3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C6D7F32"/>
    <w:multiLevelType w:val="singleLevel"/>
    <w:tmpl w:val="0E82089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2FB739CE"/>
    <w:multiLevelType w:val="hybridMultilevel"/>
    <w:tmpl w:val="9DA41478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314A186D"/>
    <w:multiLevelType w:val="hybridMultilevel"/>
    <w:tmpl w:val="602264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B01A96"/>
    <w:multiLevelType w:val="hybridMultilevel"/>
    <w:tmpl w:val="40764114"/>
    <w:lvl w:ilvl="0" w:tplc="B35082D8">
      <w:start w:val="2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3">
    <w:nsid w:val="387B73CC"/>
    <w:multiLevelType w:val="hybridMultilevel"/>
    <w:tmpl w:val="FD0C5488"/>
    <w:lvl w:ilvl="0" w:tplc="B67AE55E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3C8A2CD9"/>
    <w:multiLevelType w:val="singleLevel"/>
    <w:tmpl w:val="0E82089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>
    <w:nsid w:val="3E935E75"/>
    <w:multiLevelType w:val="multilevel"/>
    <w:tmpl w:val="9DA4147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4F7E6313"/>
    <w:multiLevelType w:val="singleLevel"/>
    <w:tmpl w:val="0E82089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>
    <w:nsid w:val="55654988"/>
    <w:multiLevelType w:val="hybridMultilevel"/>
    <w:tmpl w:val="B10A7606"/>
    <w:lvl w:ilvl="0" w:tplc="5E0EDD2A">
      <w:start w:val="1"/>
      <w:numFmt w:val="bullet"/>
      <w:pStyle w:val="Odrkakrychle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91426CB"/>
    <w:multiLevelType w:val="multilevel"/>
    <w:tmpl w:val="0D5ABB0E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63FE5082"/>
    <w:multiLevelType w:val="hybridMultilevel"/>
    <w:tmpl w:val="100C0DE6"/>
    <w:lvl w:ilvl="0" w:tplc="B3DC9AC6">
      <w:start w:val="1"/>
      <w:numFmt w:val="bullet"/>
      <w:lvlText w:val="–"/>
      <w:lvlJc w:val="left"/>
      <w:pPr>
        <w:tabs>
          <w:tab w:val="num" w:pos="2355"/>
        </w:tabs>
        <w:ind w:left="235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075"/>
        </w:tabs>
        <w:ind w:left="30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795"/>
        </w:tabs>
        <w:ind w:left="37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15"/>
        </w:tabs>
        <w:ind w:left="45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235"/>
        </w:tabs>
        <w:ind w:left="52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955"/>
        </w:tabs>
        <w:ind w:left="59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675"/>
        </w:tabs>
        <w:ind w:left="66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395"/>
        </w:tabs>
        <w:ind w:left="73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15"/>
        </w:tabs>
        <w:ind w:left="8115" w:hanging="360"/>
      </w:pPr>
      <w:rPr>
        <w:rFonts w:ascii="Wingdings" w:hAnsi="Wingdings" w:hint="default"/>
      </w:rPr>
    </w:lvl>
  </w:abstractNum>
  <w:abstractNum w:abstractNumId="20">
    <w:nsid w:val="666C1A6E"/>
    <w:multiLevelType w:val="hybridMultilevel"/>
    <w:tmpl w:val="289AE778"/>
    <w:lvl w:ilvl="0" w:tplc="6856407C">
      <w:start w:val="1"/>
      <w:numFmt w:val="bullet"/>
      <w:lvlText w:val="–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21">
    <w:nsid w:val="668C6297"/>
    <w:multiLevelType w:val="multilevel"/>
    <w:tmpl w:val="1B24803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66D36C47"/>
    <w:multiLevelType w:val="hybridMultilevel"/>
    <w:tmpl w:val="3A703CA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C6441A"/>
    <w:multiLevelType w:val="hybridMultilevel"/>
    <w:tmpl w:val="7CD2FDE0"/>
    <w:lvl w:ilvl="0" w:tplc="0405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F486A15"/>
    <w:multiLevelType w:val="hybridMultilevel"/>
    <w:tmpl w:val="67D83D1A"/>
    <w:lvl w:ilvl="0" w:tplc="EC6C774E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5">
    <w:nsid w:val="70CB7D9F"/>
    <w:multiLevelType w:val="singleLevel"/>
    <w:tmpl w:val="0E82089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>
    <w:nsid w:val="778A29EB"/>
    <w:multiLevelType w:val="hybridMultilevel"/>
    <w:tmpl w:val="D3A62F00"/>
    <w:lvl w:ilvl="0" w:tplc="C3E0167A">
      <w:start w:val="3"/>
      <w:numFmt w:val="lowerLetter"/>
      <w:lvlText w:val="%1)"/>
      <w:lvlJc w:val="left"/>
      <w:pPr>
        <w:tabs>
          <w:tab w:val="num" w:pos="1348"/>
        </w:tabs>
        <w:ind w:left="1348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7">
    <w:nsid w:val="779320D4"/>
    <w:multiLevelType w:val="singleLevel"/>
    <w:tmpl w:val="403CB3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78373114"/>
    <w:multiLevelType w:val="hybridMultilevel"/>
    <w:tmpl w:val="79ECE312"/>
    <w:lvl w:ilvl="0" w:tplc="C3E0167A">
      <w:start w:val="5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9"/>
  </w:num>
  <w:num w:numId="4">
    <w:abstractNumId w:val="25"/>
  </w:num>
  <w:num w:numId="5">
    <w:abstractNumId w:val="3"/>
  </w:num>
  <w:num w:numId="6">
    <w:abstractNumId w:val="8"/>
  </w:num>
  <w:num w:numId="7">
    <w:abstractNumId w:val="11"/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27"/>
  </w:num>
  <w:num w:numId="10">
    <w:abstractNumId w:val="20"/>
  </w:num>
  <w:num w:numId="11">
    <w:abstractNumId w:val="6"/>
  </w:num>
  <w:num w:numId="12">
    <w:abstractNumId w:val="10"/>
  </w:num>
  <w:num w:numId="13">
    <w:abstractNumId w:val="15"/>
  </w:num>
  <w:num w:numId="14">
    <w:abstractNumId w:val="1"/>
  </w:num>
  <w:num w:numId="15">
    <w:abstractNumId w:val="21"/>
  </w:num>
  <w:num w:numId="16">
    <w:abstractNumId w:val="18"/>
  </w:num>
  <w:num w:numId="17">
    <w:abstractNumId w:val="19"/>
  </w:num>
  <w:num w:numId="18">
    <w:abstractNumId w:val="4"/>
  </w:num>
  <w:num w:numId="19">
    <w:abstractNumId w:val="23"/>
  </w:num>
  <w:num w:numId="20">
    <w:abstractNumId w:val="13"/>
  </w:num>
  <w:num w:numId="21">
    <w:abstractNumId w:val="24"/>
  </w:num>
  <w:num w:numId="22">
    <w:abstractNumId w:val="12"/>
  </w:num>
  <w:num w:numId="23">
    <w:abstractNumId w:val="2"/>
  </w:num>
  <w:num w:numId="24">
    <w:abstractNumId w:val="22"/>
  </w:num>
  <w:num w:numId="25">
    <w:abstractNumId w:val="7"/>
  </w:num>
  <w:num w:numId="26">
    <w:abstractNumId w:val="26"/>
  </w:num>
  <w:num w:numId="27">
    <w:abstractNumId w:val="28"/>
  </w:num>
  <w:num w:numId="28">
    <w:abstractNumId w:val="5"/>
  </w:num>
  <w:num w:numId="2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41243C"/>
    <w:rsid w:val="00001C88"/>
    <w:rsid w:val="00001D99"/>
    <w:rsid w:val="00006508"/>
    <w:rsid w:val="00006824"/>
    <w:rsid w:val="00011834"/>
    <w:rsid w:val="0001217C"/>
    <w:rsid w:val="00012ABE"/>
    <w:rsid w:val="0001627F"/>
    <w:rsid w:val="00020B4F"/>
    <w:rsid w:val="000219BB"/>
    <w:rsid w:val="00021DB4"/>
    <w:rsid w:val="00027CB8"/>
    <w:rsid w:val="000327F9"/>
    <w:rsid w:val="000366D2"/>
    <w:rsid w:val="00042A6C"/>
    <w:rsid w:val="00043D12"/>
    <w:rsid w:val="00045603"/>
    <w:rsid w:val="00045D9A"/>
    <w:rsid w:val="00046713"/>
    <w:rsid w:val="00047213"/>
    <w:rsid w:val="00050818"/>
    <w:rsid w:val="00050960"/>
    <w:rsid w:val="00055235"/>
    <w:rsid w:val="00057605"/>
    <w:rsid w:val="00057804"/>
    <w:rsid w:val="00062F84"/>
    <w:rsid w:val="00063EEB"/>
    <w:rsid w:val="0006637A"/>
    <w:rsid w:val="00067E3D"/>
    <w:rsid w:val="0007293A"/>
    <w:rsid w:val="00076539"/>
    <w:rsid w:val="00082C26"/>
    <w:rsid w:val="0008452E"/>
    <w:rsid w:val="0008546A"/>
    <w:rsid w:val="00086F42"/>
    <w:rsid w:val="00087157"/>
    <w:rsid w:val="0009154C"/>
    <w:rsid w:val="000936DC"/>
    <w:rsid w:val="00095B32"/>
    <w:rsid w:val="000A0011"/>
    <w:rsid w:val="000A0423"/>
    <w:rsid w:val="000A0F86"/>
    <w:rsid w:val="000A1DDC"/>
    <w:rsid w:val="000A5B42"/>
    <w:rsid w:val="000A6296"/>
    <w:rsid w:val="000A6ACD"/>
    <w:rsid w:val="000B0592"/>
    <w:rsid w:val="000B073E"/>
    <w:rsid w:val="000B2F5D"/>
    <w:rsid w:val="000C0E37"/>
    <w:rsid w:val="000C222B"/>
    <w:rsid w:val="000C2A1D"/>
    <w:rsid w:val="000C2BFD"/>
    <w:rsid w:val="000C4271"/>
    <w:rsid w:val="000C4610"/>
    <w:rsid w:val="000C7620"/>
    <w:rsid w:val="000D1B85"/>
    <w:rsid w:val="000D4509"/>
    <w:rsid w:val="000D53FD"/>
    <w:rsid w:val="000D62F3"/>
    <w:rsid w:val="000D6A5D"/>
    <w:rsid w:val="000E1B00"/>
    <w:rsid w:val="000E42DC"/>
    <w:rsid w:val="000E44BE"/>
    <w:rsid w:val="000E56EB"/>
    <w:rsid w:val="000E7059"/>
    <w:rsid w:val="000E7AC8"/>
    <w:rsid w:val="000F0B39"/>
    <w:rsid w:val="000F28B8"/>
    <w:rsid w:val="000F2916"/>
    <w:rsid w:val="000F36A2"/>
    <w:rsid w:val="000F3CD1"/>
    <w:rsid w:val="000F765C"/>
    <w:rsid w:val="00100CFC"/>
    <w:rsid w:val="00101E28"/>
    <w:rsid w:val="00102F39"/>
    <w:rsid w:val="00103A70"/>
    <w:rsid w:val="00104A03"/>
    <w:rsid w:val="0010542B"/>
    <w:rsid w:val="00105CDD"/>
    <w:rsid w:val="00110B0D"/>
    <w:rsid w:val="001117B4"/>
    <w:rsid w:val="00113C5E"/>
    <w:rsid w:val="00114ECA"/>
    <w:rsid w:val="0011744D"/>
    <w:rsid w:val="00117686"/>
    <w:rsid w:val="00121318"/>
    <w:rsid w:val="001220C9"/>
    <w:rsid w:val="00122681"/>
    <w:rsid w:val="00126523"/>
    <w:rsid w:val="001275E7"/>
    <w:rsid w:val="00131EB1"/>
    <w:rsid w:val="001339F0"/>
    <w:rsid w:val="0013405D"/>
    <w:rsid w:val="001359E4"/>
    <w:rsid w:val="0013690B"/>
    <w:rsid w:val="00137DB9"/>
    <w:rsid w:val="00140C44"/>
    <w:rsid w:val="0014107D"/>
    <w:rsid w:val="00142940"/>
    <w:rsid w:val="00144A5E"/>
    <w:rsid w:val="00145063"/>
    <w:rsid w:val="001528C0"/>
    <w:rsid w:val="00153085"/>
    <w:rsid w:val="001545F4"/>
    <w:rsid w:val="00154FF4"/>
    <w:rsid w:val="00155701"/>
    <w:rsid w:val="001559C3"/>
    <w:rsid w:val="001566F8"/>
    <w:rsid w:val="00157B2F"/>
    <w:rsid w:val="001638EE"/>
    <w:rsid w:val="00163D24"/>
    <w:rsid w:val="00165A27"/>
    <w:rsid w:val="001743E7"/>
    <w:rsid w:val="001752EB"/>
    <w:rsid w:val="001803B9"/>
    <w:rsid w:val="001814C3"/>
    <w:rsid w:val="00185000"/>
    <w:rsid w:val="00186F1D"/>
    <w:rsid w:val="00191793"/>
    <w:rsid w:val="00191A26"/>
    <w:rsid w:val="00191D26"/>
    <w:rsid w:val="00192B9B"/>
    <w:rsid w:val="001933FF"/>
    <w:rsid w:val="00193665"/>
    <w:rsid w:val="001953C0"/>
    <w:rsid w:val="00195B50"/>
    <w:rsid w:val="00195E4E"/>
    <w:rsid w:val="00196179"/>
    <w:rsid w:val="001A207C"/>
    <w:rsid w:val="001A3777"/>
    <w:rsid w:val="001A4C68"/>
    <w:rsid w:val="001A7058"/>
    <w:rsid w:val="001A7194"/>
    <w:rsid w:val="001A7C4D"/>
    <w:rsid w:val="001B1ACE"/>
    <w:rsid w:val="001B1B5D"/>
    <w:rsid w:val="001B1CDD"/>
    <w:rsid w:val="001B30B9"/>
    <w:rsid w:val="001B338B"/>
    <w:rsid w:val="001B4256"/>
    <w:rsid w:val="001B5502"/>
    <w:rsid w:val="001C2240"/>
    <w:rsid w:val="001C30F0"/>
    <w:rsid w:val="001C3C96"/>
    <w:rsid w:val="001C3D1C"/>
    <w:rsid w:val="001C4A65"/>
    <w:rsid w:val="001C5C24"/>
    <w:rsid w:val="001C5D27"/>
    <w:rsid w:val="001C60C7"/>
    <w:rsid w:val="001C6F3E"/>
    <w:rsid w:val="001D0A91"/>
    <w:rsid w:val="001D12CE"/>
    <w:rsid w:val="001D2952"/>
    <w:rsid w:val="001D2F84"/>
    <w:rsid w:val="001D3670"/>
    <w:rsid w:val="001D5838"/>
    <w:rsid w:val="001D64F6"/>
    <w:rsid w:val="001D6776"/>
    <w:rsid w:val="001E101C"/>
    <w:rsid w:val="001E6BEF"/>
    <w:rsid w:val="001E7D1A"/>
    <w:rsid w:val="001F0E32"/>
    <w:rsid w:val="001F4718"/>
    <w:rsid w:val="001F67E4"/>
    <w:rsid w:val="0020171A"/>
    <w:rsid w:val="00211B48"/>
    <w:rsid w:val="00212DBC"/>
    <w:rsid w:val="00217715"/>
    <w:rsid w:val="00221190"/>
    <w:rsid w:val="00221CDF"/>
    <w:rsid w:val="00221E4D"/>
    <w:rsid w:val="0022221B"/>
    <w:rsid w:val="0022698A"/>
    <w:rsid w:val="002325EC"/>
    <w:rsid w:val="00233A42"/>
    <w:rsid w:val="00233B0C"/>
    <w:rsid w:val="00235F49"/>
    <w:rsid w:val="0023666C"/>
    <w:rsid w:val="00236809"/>
    <w:rsid w:val="00243F42"/>
    <w:rsid w:val="002469C5"/>
    <w:rsid w:val="00250663"/>
    <w:rsid w:val="002532B7"/>
    <w:rsid w:val="00254AF5"/>
    <w:rsid w:val="00260CD0"/>
    <w:rsid w:val="00261ECA"/>
    <w:rsid w:val="002634B8"/>
    <w:rsid w:val="002634F1"/>
    <w:rsid w:val="00263B5C"/>
    <w:rsid w:val="0026749B"/>
    <w:rsid w:val="00270440"/>
    <w:rsid w:val="00271211"/>
    <w:rsid w:val="00271764"/>
    <w:rsid w:val="00273498"/>
    <w:rsid w:val="0027374E"/>
    <w:rsid w:val="00274CC3"/>
    <w:rsid w:val="00274FB3"/>
    <w:rsid w:val="00275F81"/>
    <w:rsid w:val="00281B69"/>
    <w:rsid w:val="00284A7A"/>
    <w:rsid w:val="0028769B"/>
    <w:rsid w:val="00290753"/>
    <w:rsid w:val="002913BF"/>
    <w:rsid w:val="002923EE"/>
    <w:rsid w:val="002931D1"/>
    <w:rsid w:val="00293D99"/>
    <w:rsid w:val="002A0835"/>
    <w:rsid w:val="002A242C"/>
    <w:rsid w:val="002A71A1"/>
    <w:rsid w:val="002B37E4"/>
    <w:rsid w:val="002B3C94"/>
    <w:rsid w:val="002B7AE1"/>
    <w:rsid w:val="002C2033"/>
    <w:rsid w:val="002C2ED3"/>
    <w:rsid w:val="002C3105"/>
    <w:rsid w:val="002D09FB"/>
    <w:rsid w:val="002D375E"/>
    <w:rsid w:val="002D580B"/>
    <w:rsid w:val="002D6D54"/>
    <w:rsid w:val="002E171E"/>
    <w:rsid w:val="002E45C0"/>
    <w:rsid w:val="002E4CA7"/>
    <w:rsid w:val="002E6201"/>
    <w:rsid w:val="002E6533"/>
    <w:rsid w:val="002E6D03"/>
    <w:rsid w:val="002E78E9"/>
    <w:rsid w:val="002E78F4"/>
    <w:rsid w:val="002F26EE"/>
    <w:rsid w:val="002F3499"/>
    <w:rsid w:val="002F69EF"/>
    <w:rsid w:val="00300841"/>
    <w:rsid w:val="00304981"/>
    <w:rsid w:val="0030503F"/>
    <w:rsid w:val="0030546C"/>
    <w:rsid w:val="0030665D"/>
    <w:rsid w:val="0030786E"/>
    <w:rsid w:val="00307BA3"/>
    <w:rsid w:val="00311120"/>
    <w:rsid w:val="0031243E"/>
    <w:rsid w:val="003156FE"/>
    <w:rsid w:val="003178DE"/>
    <w:rsid w:val="00322E9F"/>
    <w:rsid w:val="00326334"/>
    <w:rsid w:val="003269EA"/>
    <w:rsid w:val="00326FFB"/>
    <w:rsid w:val="00327F1F"/>
    <w:rsid w:val="003311FA"/>
    <w:rsid w:val="00331EB0"/>
    <w:rsid w:val="00332B3D"/>
    <w:rsid w:val="003371E1"/>
    <w:rsid w:val="003375A9"/>
    <w:rsid w:val="003421F4"/>
    <w:rsid w:val="003436AE"/>
    <w:rsid w:val="00345852"/>
    <w:rsid w:val="00345CA3"/>
    <w:rsid w:val="00346D49"/>
    <w:rsid w:val="00347D34"/>
    <w:rsid w:val="003503C7"/>
    <w:rsid w:val="00350854"/>
    <w:rsid w:val="003517D2"/>
    <w:rsid w:val="00352BD6"/>
    <w:rsid w:val="00356A15"/>
    <w:rsid w:val="00356C22"/>
    <w:rsid w:val="00357145"/>
    <w:rsid w:val="003578A3"/>
    <w:rsid w:val="003607BC"/>
    <w:rsid w:val="00360FD6"/>
    <w:rsid w:val="00364190"/>
    <w:rsid w:val="00364B95"/>
    <w:rsid w:val="003652E1"/>
    <w:rsid w:val="00370991"/>
    <w:rsid w:val="0037272F"/>
    <w:rsid w:val="00372D36"/>
    <w:rsid w:val="00374892"/>
    <w:rsid w:val="00376723"/>
    <w:rsid w:val="00381BBF"/>
    <w:rsid w:val="00382A32"/>
    <w:rsid w:val="00382BC4"/>
    <w:rsid w:val="00383157"/>
    <w:rsid w:val="00384E23"/>
    <w:rsid w:val="003851B7"/>
    <w:rsid w:val="00387EE2"/>
    <w:rsid w:val="00390738"/>
    <w:rsid w:val="00390EE7"/>
    <w:rsid w:val="003945F3"/>
    <w:rsid w:val="00397A02"/>
    <w:rsid w:val="003A03EE"/>
    <w:rsid w:val="003A4589"/>
    <w:rsid w:val="003A4AA8"/>
    <w:rsid w:val="003A4CC0"/>
    <w:rsid w:val="003A677B"/>
    <w:rsid w:val="003A68AF"/>
    <w:rsid w:val="003B133A"/>
    <w:rsid w:val="003B5E00"/>
    <w:rsid w:val="003C0DB8"/>
    <w:rsid w:val="003C0DBD"/>
    <w:rsid w:val="003C0F30"/>
    <w:rsid w:val="003C19A3"/>
    <w:rsid w:val="003C2976"/>
    <w:rsid w:val="003C2D5F"/>
    <w:rsid w:val="003C4204"/>
    <w:rsid w:val="003C4390"/>
    <w:rsid w:val="003C4A45"/>
    <w:rsid w:val="003C4AFD"/>
    <w:rsid w:val="003C5864"/>
    <w:rsid w:val="003C78A4"/>
    <w:rsid w:val="003D0687"/>
    <w:rsid w:val="003D0F3B"/>
    <w:rsid w:val="003D12E1"/>
    <w:rsid w:val="003D2B01"/>
    <w:rsid w:val="003D3444"/>
    <w:rsid w:val="003D71B4"/>
    <w:rsid w:val="003E0A81"/>
    <w:rsid w:val="003E44D6"/>
    <w:rsid w:val="003E4557"/>
    <w:rsid w:val="003E4C0A"/>
    <w:rsid w:val="003E6780"/>
    <w:rsid w:val="003F6590"/>
    <w:rsid w:val="003F727A"/>
    <w:rsid w:val="004023D9"/>
    <w:rsid w:val="00404B3B"/>
    <w:rsid w:val="00406FF9"/>
    <w:rsid w:val="00407933"/>
    <w:rsid w:val="00411D96"/>
    <w:rsid w:val="0041243C"/>
    <w:rsid w:val="00412942"/>
    <w:rsid w:val="00412A08"/>
    <w:rsid w:val="00414B70"/>
    <w:rsid w:val="004152F6"/>
    <w:rsid w:val="00415989"/>
    <w:rsid w:val="00420191"/>
    <w:rsid w:val="004219F8"/>
    <w:rsid w:val="004220F1"/>
    <w:rsid w:val="00423DA9"/>
    <w:rsid w:val="00425407"/>
    <w:rsid w:val="00425AF9"/>
    <w:rsid w:val="00426A97"/>
    <w:rsid w:val="00426BED"/>
    <w:rsid w:val="00426D26"/>
    <w:rsid w:val="0042772B"/>
    <w:rsid w:val="00434CCA"/>
    <w:rsid w:val="004357C0"/>
    <w:rsid w:val="00435F27"/>
    <w:rsid w:val="00436DF0"/>
    <w:rsid w:val="00440161"/>
    <w:rsid w:val="00441168"/>
    <w:rsid w:val="004435C2"/>
    <w:rsid w:val="0044606D"/>
    <w:rsid w:val="00451110"/>
    <w:rsid w:val="004515C9"/>
    <w:rsid w:val="00452348"/>
    <w:rsid w:val="00453395"/>
    <w:rsid w:val="004537D9"/>
    <w:rsid w:val="004605DF"/>
    <w:rsid w:val="00461001"/>
    <w:rsid w:val="0046218B"/>
    <w:rsid w:val="004624BC"/>
    <w:rsid w:val="004645E4"/>
    <w:rsid w:val="00464D58"/>
    <w:rsid w:val="00470646"/>
    <w:rsid w:val="004711A0"/>
    <w:rsid w:val="0047295D"/>
    <w:rsid w:val="004772A8"/>
    <w:rsid w:val="00477552"/>
    <w:rsid w:val="00481D09"/>
    <w:rsid w:val="0048329C"/>
    <w:rsid w:val="00483FE0"/>
    <w:rsid w:val="004850A8"/>
    <w:rsid w:val="004853D9"/>
    <w:rsid w:val="00491C43"/>
    <w:rsid w:val="00494617"/>
    <w:rsid w:val="00495C82"/>
    <w:rsid w:val="004A4539"/>
    <w:rsid w:val="004A6E2B"/>
    <w:rsid w:val="004B1461"/>
    <w:rsid w:val="004B4095"/>
    <w:rsid w:val="004B418A"/>
    <w:rsid w:val="004C1103"/>
    <w:rsid w:val="004C2874"/>
    <w:rsid w:val="004C63B0"/>
    <w:rsid w:val="004C64BE"/>
    <w:rsid w:val="004C7614"/>
    <w:rsid w:val="004C7962"/>
    <w:rsid w:val="004C7DF5"/>
    <w:rsid w:val="004C7E6B"/>
    <w:rsid w:val="004D0CC0"/>
    <w:rsid w:val="004D15ED"/>
    <w:rsid w:val="004D2234"/>
    <w:rsid w:val="004D2619"/>
    <w:rsid w:val="004D3744"/>
    <w:rsid w:val="004D6D47"/>
    <w:rsid w:val="004D72E4"/>
    <w:rsid w:val="004D7CBE"/>
    <w:rsid w:val="004E0D5D"/>
    <w:rsid w:val="004E5D8B"/>
    <w:rsid w:val="004E7252"/>
    <w:rsid w:val="004E7810"/>
    <w:rsid w:val="004F5E11"/>
    <w:rsid w:val="004F6A5E"/>
    <w:rsid w:val="004F6D80"/>
    <w:rsid w:val="00501D09"/>
    <w:rsid w:val="005039D9"/>
    <w:rsid w:val="005051B3"/>
    <w:rsid w:val="00506D90"/>
    <w:rsid w:val="0051208B"/>
    <w:rsid w:val="005138EF"/>
    <w:rsid w:val="005143F3"/>
    <w:rsid w:val="005145C7"/>
    <w:rsid w:val="00515D86"/>
    <w:rsid w:val="00515DDC"/>
    <w:rsid w:val="00516BCD"/>
    <w:rsid w:val="00521A32"/>
    <w:rsid w:val="00523F59"/>
    <w:rsid w:val="00526D25"/>
    <w:rsid w:val="00533847"/>
    <w:rsid w:val="00533F24"/>
    <w:rsid w:val="005362F2"/>
    <w:rsid w:val="00536E94"/>
    <w:rsid w:val="00541102"/>
    <w:rsid w:val="00542744"/>
    <w:rsid w:val="00544C55"/>
    <w:rsid w:val="00544F8C"/>
    <w:rsid w:val="00547412"/>
    <w:rsid w:val="00552C26"/>
    <w:rsid w:val="005552B9"/>
    <w:rsid w:val="00555B5E"/>
    <w:rsid w:val="0056348A"/>
    <w:rsid w:val="005634D6"/>
    <w:rsid w:val="005638AB"/>
    <w:rsid w:val="00564344"/>
    <w:rsid w:val="005644E0"/>
    <w:rsid w:val="00564B37"/>
    <w:rsid w:val="00566500"/>
    <w:rsid w:val="0057139F"/>
    <w:rsid w:val="00571AC6"/>
    <w:rsid w:val="0057234D"/>
    <w:rsid w:val="00572A37"/>
    <w:rsid w:val="00575BEC"/>
    <w:rsid w:val="00576D49"/>
    <w:rsid w:val="005805E3"/>
    <w:rsid w:val="005844ED"/>
    <w:rsid w:val="00584DC9"/>
    <w:rsid w:val="00587DD8"/>
    <w:rsid w:val="00593BBC"/>
    <w:rsid w:val="00594997"/>
    <w:rsid w:val="005955CB"/>
    <w:rsid w:val="005974E9"/>
    <w:rsid w:val="005A0DA8"/>
    <w:rsid w:val="005A41F9"/>
    <w:rsid w:val="005A4E01"/>
    <w:rsid w:val="005A686C"/>
    <w:rsid w:val="005A6E25"/>
    <w:rsid w:val="005A6FE9"/>
    <w:rsid w:val="005A7B50"/>
    <w:rsid w:val="005B0F4A"/>
    <w:rsid w:val="005B3DDA"/>
    <w:rsid w:val="005B3FE4"/>
    <w:rsid w:val="005C2105"/>
    <w:rsid w:val="005C3CDA"/>
    <w:rsid w:val="005C6AEF"/>
    <w:rsid w:val="005D01F8"/>
    <w:rsid w:val="005D06F1"/>
    <w:rsid w:val="005D0BAD"/>
    <w:rsid w:val="005D4007"/>
    <w:rsid w:val="005D4A8D"/>
    <w:rsid w:val="005D4A99"/>
    <w:rsid w:val="005D5FBA"/>
    <w:rsid w:val="005D6A09"/>
    <w:rsid w:val="005D756E"/>
    <w:rsid w:val="005D7E7C"/>
    <w:rsid w:val="005E0E7D"/>
    <w:rsid w:val="005E22CB"/>
    <w:rsid w:val="005E5A34"/>
    <w:rsid w:val="005E685D"/>
    <w:rsid w:val="005E716A"/>
    <w:rsid w:val="005F2E74"/>
    <w:rsid w:val="005F33E0"/>
    <w:rsid w:val="005F3D6B"/>
    <w:rsid w:val="005F52FE"/>
    <w:rsid w:val="00600A0B"/>
    <w:rsid w:val="00602E77"/>
    <w:rsid w:val="00605F90"/>
    <w:rsid w:val="00607C37"/>
    <w:rsid w:val="00611D68"/>
    <w:rsid w:val="006157AC"/>
    <w:rsid w:val="0062195A"/>
    <w:rsid w:val="00621EB7"/>
    <w:rsid w:val="00627A16"/>
    <w:rsid w:val="00633F5A"/>
    <w:rsid w:val="00635283"/>
    <w:rsid w:val="00635F8D"/>
    <w:rsid w:val="00640981"/>
    <w:rsid w:val="00641AC3"/>
    <w:rsid w:val="00643037"/>
    <w:rsid w:val="006432E6"/>
    <w:rsid w:val="0064378F"/>
    <w:rsid w:val="006439AE"/>
    <w:rsid w:val="00650153"/>
    <w:rsid w:val="006518D1"/>
    <w:rsid w:val="00652154"/>
    <w:rsid w:val="00652FB3"/>
    <w:rsid w:val="006533FE"/>
    <w:rsid w:val="00654CA6"/>
    <w:rsid w:val="006551B3"/>
    <w:rsid w:val="00655E51"/>
    <w:rsid w:val="0065648C"/>
    <w:rsid w:val="00661040"/>
    <w:rsid w:val="00661D9B"/>
    <w:rsid w:val="00662291"/>
    <w:rsid w:val="00662736"/>
    <w:rsid w:val="00664CD2"/>
    <w:rsid w:val="00667D32"/>
    <w:rsid w:val="00670ADD"/>
    <w:rsid w:val="00671129"/>
    <w:rsid w:val="00671472"/>
    <w:rsid w:val="00675F30"/>
    <w:rsid w:val="006772AF"/>
    <w:rsid w:val="006774E9"/>
    <w:rsid w:val="006820CC"/>
    <w:rsid w:val="006834DC"/>
    <w:rsid w:val="0068548F"/>
    <w:rsid w:val="00690C15"/>
    <w:rsid w:val="00692A2C"/>
    <w:rsid w:val="00694B61"/>
    <w:rsid w:val="00695C61"/>
    <w:rsid w:val="00695D8F"/>
    <w:rsid w:val="00697351"/>
    <w:rsid w:val="0069750F"/>
    <w:rsid w:val="006A0880"/>
    <w:rsid w:val="006A1B7B"/>
    <w:rsid w:val="006A259D"/>
    <w:rsid w:val="006A6B7B"/>
    <w:rsid w:val="006A6E76"/>
    <w:rsid w:val="006A7072"/>
    <w:rsid w:val="006B0289"/>
    <w:rsid w:val="006B1939"/>
    <w:rsid w:val="006B1EAB"/>
    <w:rsid w:val="006B3C5F"/>
    <w:rsid w:val="006B4AE0"/>
    <w:rsid w:val="006B5B8D"/>
    <w:rsid w:val="006B7F37"/>
    <w:rsid w:val="006C0BBE"/>
    <w:rsid w:val="006C0C68"/>
    <w:rsid w:val="006C31BF"/>
    <w:rsid w:val="006C3B88"/>
    <w:rsid w:val="006C4364"/>
    <w:rsid w:val="006C4FB8"/>
    <w:rsid w:val="006D0890"/>
    <w:rsid w:val="006D1667"/>
    <w:rsid w:val="006D4567"/>
    <w:rsid w:val="006D56F0"/>
    <w:rsid w:val="006D5C00"/>
    <w:rsid w:val="006D6CC7"/>
    <w:rsid w:val="006D70DD"/>
    <w:rsid w:val="006E25E5"/>
    <w:rsid w:val="006E2E83"/>
    <w:rsid w:val="006E3559"/>
    <w:rsid w:val="006E4426"/>
    <w:rsid w:val="006E50B2"/>
    <w:rsid w:val="006E6687"/>
    <w:rsid w:val="006E7601"/>
    <w:rsid w:val="006F0580"/>
    <w:rsid w:val="006F22E0"/>
    <w:rsid w:val="006F280C"/>
    <w:rsid w:val="006F6908"/>
    <w:rsid w:val="006F71FB"/>
    <w:rsid w:val="00703985"/>
    <w:rsid w:val="00703D55"/>
    <w:rsid w:val="00704446"/>
    <w:rsid w:val="00704832"/>
    <w:rsid w:val="007114AC"/>
    <w:rsid w:val="007119A7"/>
    <w:rsid w:val="007122A3"/>
    <w:rsid w:val="007137A2"/>
    <w:rsid w:val="0071526F"/>
    <w:rsid w:val="007153AD"/>
    <w:rsid w:val="0071614D"/>
    <w:rsid w:val="007161FB"/>
    <w:rsid w:val="00716B48"/>
    <w:rsid w:val="00717FDA"/>
    <w:rsid w:val="00720CC5"/>
    <w:rsid w:val="007210F5"/>
    <w:rsid w:val="007210F6"/>
    <w:rsid w:val="00724B00"/>
    <w:rsid w:val="00726335"/>
    <w:rsid w:val="0072759B"/>
    <w:rsid w:val="0073532B"/>
    <w:rsid w:val="007375D2"/>
    <w:rsid w:val="007448A8"/>
    <w:rsid w:val="00747A8C"/>
    <w:rsid w:val="00753113"/>
    <w:rsid w:val="00755E30"/>
    <w:rsid w:val="00761E81"/>
    <w:rsid w:val="00762D20"/>
    <w:rsid w:val="00763B62"/>
    <w:rsid w:val="00765859"/>
    <w:rsid w:val="007678CE"/>
    <w:rsid w:val="00767EF9"/>
    <w:rsid w:val="00770135"/>
    <w:rsid w:val="0077055B"/>
    <w:rsid w:val="0077148F"/>
    <w:rsid w:val="00772DAF"/>
    <w:rsid w:val="007752F2"/>
    <w:rsid w:val="007755D6"/>
    <w:rsid w:val="007769B0"/>
    <w:rsid w:val="00780A66"/>
    <w:rsid w:val="007824C5"/>
    <w:rsid w:val="007838A8"/>
    <w:rsid w:val="00783910"/>
    <w:rsid w:val="00783DD9"/>
    <w:rsid w:val="00784D02"/>
    <w:rsid w:val="00790221"/>
    <w:rsid w:val="00790C1A"/>
    <w:rsid w:val="00790F2D"/>
    <w:rsid w:val="0079134F"/>
    <w:rsid w:val="00792039"/>
    <w:rsid w:val="00792780"/>
    <w:rsid w:val="00793968"/>
    <w:rsid w:val="0079492E"/>
    <w:rsid w:val="00797505"/>
    <w:rsid w:val="00797E11"/>
    <w:rsid w:val="007A021D"/>
    <w:rsid w:val="007A3AE1"/>
    <w:rsid w:val="007A489E"/>
    <w:rsid w:val="007A5B7E"/>
    <w:rsid w:val="007A7568"/>
    <w:rsid w:val="007B2D7A"/>
    <w:rsid w:val="007B40ED"/>
    <w:rsid w:val="007B4A30"/>
    <w:rsid w:val="007C152A"/>
    <w:rsid w:val="007C1BE1"/>
    <w:rsid w:val="007C59B3"/>
    <w:rsid w:val="007D09CD"/>
    <w:rsid w:val="007D1794"/>
    <w:rsid w:val="007D1F39"/>
    <w:rsid w:val="007D2FC5"/>
    <w:rsid w:val="007D3AAC"/>
    <w:rsid w:val="007D4797"/>
    <w:rsid w:val="007D47E1"/>
    <w:rsid w:val="007D49C4"/>
    <w:rsid w:val="007D6C7B"/>
    <w:rsid w:val="007D6D89"/>
    <w:rsid w:val="007E5B7F"/>
    <w:rsid w:val="007E66E2"/>
    <w:rsid w:val="007E7535"/>
    <w:rsid w:val="007F094B"/>
    <w:rsid w:val="007F3AEF"/>
    <w:rsid w:val="007F4024"/>
    <w:rsid w:val="007F638E"/>
    <w:rsid w:val="007F7A2E"/>
    <w:rsid w:val="00800126"/>
    <w:rsid w:val="00801CBF"/>
    <w:rsid w:val="00803E9A"/>
    <w:rsid w:val="00804B41"/>
    <w:rsid w:val="00812B9C"/>
    <w:rsid w:val="00812F1F"/>
    <w:rsid w:val="008140BF"/>
    <w:rsid w:val="00814FFF"/>
    <w:rsid w:val="00821644"/>
    <w:rsid w:val="008224C2"/>
    <w:rsid w:val="0082256B"/>
    <w:rsid w:val="008228C5"/>
    <w:rsid w:val="00822CF1"/>
    <w:rsid w:val="00823862"/>
    <w:rsid w:val="00832A78"/>
    <w:rsid w:val="008342A0"/>
    <w:rsid w:val="00834414"/>
    <w:rsid w:val="00834BBE"/>
    <w:rsid w:val="0083636B"/>
    <w:rsid w:val="00836850"/>
    <w:rsid w:val="008369E1"/>
    <w:rsid w:val="00836D20"/>
    <w:rsid w:val="008371FA"/>
    <w:rsid w:val="00843F3D"/>
    <w:rsid w:val="00844552"/>
    <w:rsid w:val="00844837"/>
    <w:rsid w:val="00844E1B"/>
    <w:rsid w:val="00847A33"/>
    <w:rsid w:val="00850F14"/>
    <w:rsid w:val="0085121C"/>
    <w:rsid w:val="00851C3B"/>
    <w:rsid w:val="00853B76"/>
    <w:rsid w:val="00853EB4"/>
    <w:rsid w:val="008544F5"/>
    <w:rsid w:val="0085484C"/>
    <w:rsid w:val="0085731A"/>
    <w:rsid w:val="00861E16"/>
    <w:rsid w:val="00861E2B"/>
    <w:rsid w:val="008679AE"/>
    <w:rsid w:val="0087056C"/>
    <w:rsid w:val="00870BA2"/>
    <w:rsid w:val="00871F5A"/>
    <w:rsid w:val="00872909"/>
    <w:rsid w:val="008731A0"/>
    <w:rsid w:val="008743AE"/>
    <w:rsid w:val="00874669"/>
    <w:rsid w:val="00875CEB"/>
    <w:rsid w:val="00880454"/>
    <w:rsid w:val="00881A9A"/>
    <w:rsid w:val="00884078"/>
    <w:rsid w:val="00886365"/>
    <w:rsid w:val="008879C9"/>
    <w:rsid w:val="00891F02"/>
    <w:rsid w:val="00894AA0"/>
    <w:rsid w:val="00897530"/>
    <w:rsid w:val="00897DAE"/>
    <w:rsid w:val="008A2AC2"/>
    <w:rsid w:val="008A6B5C"/>
    <w:rsid w:val="008A737E"/>
    <w:rsid w:val="008B1A0E"/>
    <w:rsid w:val="008B1E07"/>
    <w:rsid w:val="008B4FDF"/>
    <w:rsid w:val="008C1D01"/>
    <w:rsid w:val="008C520E"/>
    <w:rsid w:val="008C56C6"/>
    <w:rsid w:val="008C6B55"/>
    <w:rsid w:val="008D055F"/>
    <w:rsid w:val="008D057A"/>
    <w:rsid w:val="008D4075"/>
    <w:rsid w:val="008D5E11"/>
    <w:rsid w:val="008E173D"/>
    <w:rsid w:val="008E350B"/>
    <w:rsid w:val="008E377C"/>
    <w:rsid w:val="008E41CE"/>
    <w:rsid w:val="008E5059"/>
    <w:rsid w:val="008E51E1"/>
    <w:rsid w:val="008E527A"/>
    <w:rsid w:val="008E5836"/>
    <w:rsid w:val="008E6B6A"/>
    <w:rsid w:val="008F4376"/>
    <w:rsid w:val="00900AA7"/>
    <w:rsid w:val="0090507C"/>
    <w:rsid w:val="00912030"/>
    <w:rsid w:val="00912D30"/>
    <w:rsid w:val="00913DD9"/>
    <w:rsid w:val="00915BDA"/>
    <w:rsid w:val="00920292"/>
    <w:rsid w:val="009207CC"/>
    <w:rsid w:val="00926C89"/>
    <w:rsid w:val="00927275"/>
    <w:rsid w:val="0092744B"/>
    <w:rsid w:val="009300E6"/>
    <w:rsid w:val="009313A0"/>
    <w:rsid w:val="00931861"/>
    <w:rsid w:val="00933F5B"/>
    <w:rsid w:val="00934474"/>
    <w:rsid w:val="00935EB2"/>
    <w:rsid w:val="0093665E"/>
    <w:rsid w:val="00937168"/>
    <w:rsid w:val="00940BE9"/>
    <w:rsid w:val="0094124C"/>
    <w:rsid w:val="00941E27"/>
    <w:rsid w:val="009420D4"/>
    <w:rsid w:val="00942C14"/>
    <w:rsid w:val="00942E5F"/>
    <w:rsid w:val="009439DA"/>
    <w:rsid w:val="00943CF7"/>
    <w:rsid w:val="00950072"/>
    <w:rsid w:val="009526B3"/>
    <w:rsid w:val="00952BB0"/>
    <w:rsid w:val="00955B28"/>
    <w:rsid w:val="00956A76"/>
    <w:rsid w:val="00956C5E"/>
    <w:rsid w:val="00962E01"/>
    <w:rsid w:val="00965E25"/>
    <w:rsid w:val="0096603D"/>
    <w:rsid w:val="00966EC6"/>
    <w:rsid w:val="00972BF7"/>
    <w:rsid w:val="009761D5"/>
    <w:rsid w:val="00980883"/>
    <w:rsid w:val="00984FAE"/>
    <w:rsid w:val="00985B2B"/>
    <w:rsid w:val="009861F6"/>
    <w:rsid w:val="0099271A"/>
    <w:rsid w:val="00992BBE"/>
    <w:rsid w:val="00994AE0"/>
    <w:rsid w:val="009950C2"/>
    <w:rsid w:val="009954CD"/>
    <w:rsid w:val="00995896"/>
    <w:rsid w:val="00996B58"/>
    <w:rsid w:val="009A08F9"/>
    <w:rsid w:val="009A1257"/>
    <w:rsid w:val="009A4673"/>
    <w:rsid w:val="009A4B0D"/>
    <w:rsid w:val="009B226A"/>
    <w:rsid w:val="009B523D"/>
    <w:rsid w:val="009C0EC3"/>
    <w:rsid w:val="009C0F10"/>
    <w:rsid w:val="009C667D"/>
    <w:rsid w:val="009C6B86"/>
    <w:rsid w:val="009D2702"/>
    <w:rsid w:val="009D3C6E"/>
    <w:rsid w:val="009D48C9"/>
    <w:rsid w:val="009D67B1"/>
    <w:rsid w:val="009D7BAC"/>
    <w:rsid w:val="009E235B"/>
    <w:rsid w:val="009E71B7"/>
    <w:rsid w:val="009F0C0F"/>
    <w:rsid w:val="009F11F4"/>
    <w:rsid w:val="009F14C9"/>
    <w:rsid w:val="009F1912"/>
    <w:rsid w:val="009F1E69"/>
    <w:rsid w:val="009F2C6A"/>
    <w:rsid w:val="009F2FCC"/>
    <w:rsid w:val="009F7223"/>
    <w:rsid w:val="009F732F"/>
    <w:rsid w:val="009F7F30"/>
    <w:rsid w:val="00A01D7C"/>
    <w:rsid w:val="00A02902"/>
    <w:rsid w:val="00A060DE"/>
    <w:rsid w:val="00A07F7F"/>
    <w:rsid w:val="00A100FB"/>
    <w:rsid w:val="00A15914"/>
    <w:rsid w:val="00A16774"/>
    <w:rsid w:val="00A20499"/>
    <w:rsid w:val="00A27826"/>
    <w:rsid w:val="00A328F5"/>
    <w:rsid w:val="00A333D7"/>
    <w:rsid w:val="00A34527"/>
    <w:rsid w:val="00A350A5"/>
    <w:rsid w:val="00A41DC7"/>
    <w:rsid w:val="00A438E8"/>
    <w:rsid w:val="00A4538F"/>
    <w:rsid w:val="00A511ED"/>
    <w:rsid w:val="00A52223"/>
    <w:rsid w:val="00A54749"/>
    <w:rsid w:val="00A55698"/>
    <w:rsid w:val="00A5638E"/>
    <w:rsid w:val="00A61E51"/>
    <w:rsid w:val="00A723BE"/>
    <w:rsid w:val="00A72CCF"/>
    <w:rsid w:val="00A7684D"/>
    <w:rsid w:val="00A82030"/>
    <w:rsid w:val="00A86532"/>
    <w:rsid w:val="00A900EC"/>
    <w:rsid w:val="00A9106E"/>
    <w:rsid w:val="00A91DD4"/>
    <w:rsid w:val="00A944F1"/>
    <w:rsid w:val="00A946CF"/>
    <w:rsid w:val="00A949D2"/>
    <w:rsid w:val="00A94B51"/>
    <w:rsid w:val="00A96216"/>
    <w:rsid w:val="00A967B4"/>
    <w:rsid w:val="00A96875"/>
    <w:rsid w:val="00A974F8"/>
    <w:rsid w:val="00AA0DC3"/>
    <w:rsid w:val="00AA1B51"/>
    <w:rsid w:val="00AA2358"/>
    <w:rsid w:val="00AA2798"/>
    <w:rsid w:val="00AB0687"/>
    <w:rsid w:val="00AB0D96"/>
    <w:rsid w:val="00AB2030"/>
    <w:rsid w:val="00AB31AF"/>
    <w:rsid w:val="00AB3AEA"/>
    <w:rsid w:val="00AB506C"/>
    <w:rsid w:val="00AB634E"/>
    <w:rsid w:val="00AB77D6"/>
    <w:rsid w:val="00AC1ADA"/>
    <w:rsid w:val="00AC242F"/>
    <w:rsid w:val="00AC4494"/>
    <w:rsid w:val="00AC45A0"/>
    <w:rsid w:val="00AC59E0"/>
    <w:rsid w:val="00AD43E2"/>
    <w:rsid w:val="00AE1033"/>
    <w:rsid w:val="00AE4512"/>
    <w:rsid w:val="00AE4ED3"/>
    <w:rsid w:val="00AE5066"/>
    <w:rsid w:val="00AE5DC9"/>
    <w:rsid w:val="00AF0DDA"/>
    <w:rsid w:val="00B002A7"/>
    <w:rsid w:val="00B04580"/>
    <w:rsid w:val="00B04981"/>
    <w:rsid w:val="00B04EFB"/>
    <w:rsid w:val="00B05D9A"/>
    <w:rsid w:val="00B063FC"/>
    <w:rsid w:val="00B07DC9"/>
    <w:rsid w:val="00B10071"/>
    <w:rsid w:val="00B11F5F"/>
    <w:rsid w:val="00B130DE"/>
    <w:rsid w:val="00B140E6"/>
    <w:rsid w:val="00B1514E"/>
    <w:rsid w:val="00B1552E"/>
    <w:rsid w:val="00B16BE9"/>
    <w:rsid w:val="00B16C4E"/>
    <w:rsid w:val="00B17651"/>
    <w:rsid w:val="00B2355B"/>
    <w:rsid w:val="00B23C9C"/>
    <w:rsid w:val="00B24E62"/>
    <w:rsid w:val="00B252B6"/>
    <w:rsid w:val="00B25956"/>
    <w:rsid w:val="00B260D8"/>
    <w:rsid w:val="00B275E2"/>
    <w:rsid w:val="00B27A74"/>
    <w:rsid w:val="00B3214D"/>
    <w:rsid w:val="00B33DAF"/>
    <w:rsid w:val="00B400CA"/>
    <w:rsid w:val="00B41E6E"/>
    <w:rsid w:val="00B43378"/>
    <w:rsid w:val="00B44058"/>
    <w:rsid w:val="00B467EB"/>
    <w:rsid w:val="00B4769D"/>
    <w:rsid w:val="00B47E3B"/>
    <w:rsid w:val="00B5053F"/>
    <w:rsid w:val="00B50ADA"/>
    <w:rsid w:val="00B523DB"/>
    <w:rsid w:val="00B54ED3"/>
    <w:rsid w:val="00B570D7"/>
    <w:rsid w:val="00B57240"/>
    <w:rsid w:val="00B5776C"/>
    <w:rsid w:val="00B6029C"/>
    <w:rsid w:val="00B605C8"/>
    <w:rsid w:val="00B60D98"/>
    <w:rsid w:val="00B65C92"/>
    <w:rsid w:val="00B670A6"/>
    <w:rsid w:val="00B70A5C"/>
    <w:rsid w:val="00B72344"/>
    <w:rsid w:val="00B725A6"/>
    <w:rsid w:val="00B7377D"/>
    <w:rsid w:val="00B745D5"/>
    <w:rsid w:val="00B74A68"/>
    <w:rsid w:val="00B77D72"/>
    <w:rsid w:val="00B77E9E"/>
    <w:rsid w:val="00B80D74"/>
    <w:rsid w:val="00B8620E"/>
    <w:rsid w:val="00B86406"/>
    <w:rsid w:val="00B8721A"/>
    <w:rsid w:val="00B93A6D"/>
    <w:rsid w:val="00B95AAB"/>
    <w:rsid w:val="00B96753"/>
    <w:rsid w:val="00B96A63"/>
    <w:rsid w:val="00B976B3"/>
    <w:rsid w:val="00BA1245"/>
    <w:rsid w:val="00BA2EC2"/>
    <w:rsid w:val="00BA4F89"/>
    <w:rsid w:val="00BB14BF"/>
    <w:rsid w:val="00BB1B3A"/>
    <w:rsid w:val="00BB496A"/>
    <w:rsid w:val="00BB71C9"/>
    <w:rsid w:val="00BB76DB"/>
    <w:rsid w:val="00BB7B3B"/>
    <w:rsid w:val="00BC0CBF"/>
    <w:rsid w:val="00BC1CCE"/>
    <w:rsid w:val="00BC3A63"/>
    <w:rsid w:val="00BC3DE0"/>
    <w:rsid w:val="00BC4217"/>
    <w:rsid w:val="00BC61E1"/>
    <w:rsid w:val="00BC675F"/>
    <w:rsid w:val="00BC6956"/>
    <w:rsid w:val="00BD3938"/>
    <w:rsid w:val="00BD55C5"/>
    <w:rsid w:val="00BD6F74"/>
    <w:rsid w:val="00BE17AA"/>
    <w:rsid w:val="00BE2723"/>
    <w:rsid w:val="00BE3FAE"/>
    <w:rsid w:val="00BE61FF"/>
    <w:rsid w:val="00BF2732"/>
    <w:rsid w:val="00BF4F46"/>
    <w:rsid w:val="00BF63DE"/>
    <w:rsid w:val="00C029B8"/>
    <w:rsid w:val="00C04CEF"/>
    <w:rsid w:val="00C21A45"/>
    <w:rsid w:val="00C2293A"/>
    <w:rsid w:val="00C23D02"/>
    <w:rsid w:val="00C242C2"/>
    <w:rsid w:val="00C270EA"/>
    <w:rsid w:val="00C27CF0"/>
    <w:rsid w:val="00C34F46"/>
    <w:rsid w:val="00C40229"/>
    <w:rsid w:val="00C43DA0"/>
    <w:rsid w:val="00C4704C"/>
    <w:rsid w:val="00C50293"/>
    <w:rsid w:val="00C549F9"/>
    <w:rsid w:val="00C5757F"/>
    <w:rsid w:val="00C57FA5"/>
    <w:rsid w:val="00C62B25"/>
    <w:rsid w:val="00C65E94"/>
    <w:rsid w:val="00C70309"/>
    <w:rsid w:val="00C715FC"/>
    <w:rsid w:val="00C7398E"/>
    <w:rsid w:val="00C77BB0"/>
    <w:rsid w:val="00C77CA6"/>
    <w:rsid w:val="00C8091B"/>
    <w:rsid w:val="00C855A6"/>
    <w:rsid w:val="00C860AF"/>
    <w:rsid w:val="00C87024"/>
    <w:rsid w:val="00C912C3"/>
    <w:rsid w:val="00CA0D0F"/>
    <w:rsid w:val="00CA111D"/>
    <w:rsid w:val="00CA1E5C"/>
    <w:rsid w:val="00CA20B4"/>
    <w:rsid w:val="00CA2D2E"/>
    <w:rsid w:val="00CA4176"/>
    <w:rsid w:val="00CA5036"/>
    <w:rsid w:val="00CA6E0E"/>
    <w:rsid w:val="00CA7069"/>
    <w:rsid w:val="00CB071A"/>
    <w:rsid w:val="00CB19D8"/>
    <w:rsid w:val="00CB3370"/>
    <w:rsid w:val="00CC289F"/>
    <w:rsid w:val="00CC411B"/>
    <w:rsid w:val="00CC53C4"/>
    <w:rsid w:val="00CC584D"/>
    <w:rsid w:val="00CC72E1"/>
    <w:rsid w:val="00CD5526"/>
    <w:rsid w:val="00CD6D04"/>
    <w:rsid w:val="00CD75FD"/>
    <w:rsid w:val="00CD7ED9"/>
    <w:rsid w:val="00CE2582"/>
    <w:rsid w:val="00CE3F21"/>
    <w:rsid w:val="00CE5815"/>
    <w:rsid w:val="00CF0BDD"/>
    <w:rsid w:val="00CF0CB7"/>
    <w:rsid w:val="00CF244D"/>
    <w:rsid w:val="00CF272B"/>
    <w:rsid w:val="00CF2E15"/>
    <w:rsid w:val="00CF3B10"/>
    <w:rsid w:val="00CF6FB0"/>
    <w:rsid w:val="00CF7319"/>
    <w:rsid w:val="00D04BBF"/>
    <w:rsid w:val="00D11665"/>
    <w:rsid w:val="00D16B6F"/>
    <w:rsid w:val="00D21E7D"/>
    <w:rsid w:val="00D21F13"/>
    <w:rsid w:val="00D22A90"/>
    <w:rsid w:val="00D25194"/>
    <w:rsid w:val="00D2537C"/>
    <w:rsid w:val="00D25896"/>
    <w:rsid w:val="00D26DFD"/>
    <w:rsid w:val="00D27A57"/>
    <w:rsid w:val="00D32364"/>
    <w:rsid w:val="00D33457"/>
    <w:rsid w:val="00D35A85"/>
    <w:rsid w:val="00D363F0"/>
    <w:rsid w:val="00D36B30"/>
    <w:rsid w:val="00D40FE7"/>
    <w:rsid w:val="00D42275"/>
    <w:rsid w:val="00D4449E"/>
    <w:rsid w:val="00D44678"/>
    <w:rsid w:val="00D446B7"/>
    <w:rsid w:val="00D44A34"/>
    <w:rsid w:val="00D46E86"/>
    <w:rsid w:val="00D47876"/>
    <w:rsid w:val="00D51803"/>
    <w:rsid w:val="00D524F2"/>
    <w:rsid w:val="00D52ADD"/>
    <w:rsid w:val="00D5512C"/>
    <w:rsid w:val="00D56976"/>
    <w:rsid w:val="00D64AC4"/>
    <w:rsid w:val="00D71324"/>
    <w:rsid w:val="00D74100"/>
    <w:rsid w:val="00D765A1"/>
    <w:rsid w:val="00D77DE8"/>
    <w:rsid w:val="00D80E1B"/>
    <w:rsid w:val="00D81490"/>
    <w:rsid w:val="00D819FD"/>
    <w:rsid w:val="00D83214"/>
    <w:rsid w:val="00D8329C"/>
    <w:rsid w:val="00D90571"/>
    <w:rsid w:val="00D91D74"/>
    <w:rsid w:val="00D92EA5"/>
    <w:rsid w:val="00D941B1"/>
    <w:rsid w:val="00D94504"/>
    <w:rsid w:val="00DA0F22"/>
    <w:rsid w:val="00DA4151"/>
    <w:rsid w:val="00DB102D"/>
    <w:rsid w:val="00DB229A"/>
    <w:rsid w:val="00DB3F1C"/>
    <w:rsid w:val="00DB49F5"/>
    <w:rsid w:val="00DC209D"/>
    <w:rsid w:val="00DC20E1"/>
    <w:rsid w:val="00DC294A"/>
    <w:rsid w:val="00DC39B8"/>
    <w:rsid w:val="00DC4AA4"/>
    <w:rsid w:val="00DC5C82"/>
    <w:rsid w:val="00DC6218"/>
    <w:rsid w:val="00DC67C3"/>
    <w:rsid w:val="00DD1425"/>
    <w:rsid w:val="00DD1E98"/>
    <w:rsid w:val="00DD251E"/>
    <w:rsid w:val="00DD465F"/>
    <w:rsid w:val="00DD6078"/>
    <w:rsid w:val="00DD63E9"/>
    <w:rsid w:val="00DE0040"/>
    <w:rsid w:val="00DE4E31"/>
    <w:rsid w:val="00DF0473"/>
    <w:rsid w:val="00DF1231"/>
    <w:rsid w:val="00DF4640"/>
    <w:rsid w:val="00DF6481"/>
    <w:rsid w:val="00DF6BA0"/>
    <w:rsid w:val="00DF7648"/>
    <w:rsid w:val="00E05BB4"/>
    <w:rsid w:val="00E05F4B"/>
    <w:rsid w:val="00E1291D"/>
    <w:rsid w:val="00E13E27"/>
    <w:rsid w:val="00E14987"/>
    <w:rsid w:val="00E1764F"/>
    <w:rsid w:val="00E20B55"/>
    <w:rsid w:val="00E213FF"/>
    <w:rsid w:val="00E23ACB"/>
    <w:rsid w:val="00E24313"/>
    <w:rsid w:val="00E259BF"/>
    <w:rsid w:val="00E26A88"/>
    <w:rsid w:val="00E27F49"/>
    <w:rsid w:val="00E309E0"/>
    <w:rsid w:val="00E326C7"/>
    <w:rsid w:val="00E3326B"/>
    <w:rsid w:val="00E35DB7"/>
    <w:rsid w:val="00E36659"/>
    <w:rsid w:val="00E37128"/>
    <w:rsid w:val="00E412A3"/>
    <w:rsid w:val="00E4360D"/>
    <w:rsid w:val="00E43655"/>
    <w:rsid w:val="00E445E9"/>
    <w:rsid w:val="00E44B0B"/>
    <w:rsid w:val="00E4714B"/>
    <w:rsid w:val="00E471B4"/>
    <w:rsid w:val="00E47529"/>
    <w:rsid w:val="00E50AF9"/>
    <w:rsid w:val="00E53D04"/>
    <w:rsid w:val="00E54B2B"/>
    <w:rsid w:val="00E572F2"/>
    <w:rsid w:val="00E60B27"/>
    <w:rsid w:val="00E60D41"/>
    <w:rsid w:val="00E61277"/>
    <w:rsid w:val="00E63F7C"/>
    <w:rsid w:val="00E65771"/>
    <w:rsid w:val="00E66D16"/>
    <w:rsid w:val="00E715BE"/>
    <w:rsid w:val="00E71CF1"/>
    <w:rsid w:val="00E71F38"/>
    <w:rsid w:val="00E72E8B"/>
    <w:rsid w:val="00E74BC3"/>
    <w:rsid w:val="00E7564F"/>
    <w:rsid w:val="00E75D07"/>
    <w:rsid w:val="00E76407"/>
    <w:rsid w:val="00E77179"/>
    <w:rsid w:val="00E84780"/>
    <w:rsid w:val="00E85F71"/>
    <w:rsid w:val="00E909A5"/>
    <w:rsid w:val="00E9468A"/>
    <w:rsid w:val="00E9530A"/>
    <w:rsid w:val="00E95CA6"/>
    <w:rsid w:val="00E977C3"/>
    <w:rsid w:val="00EA03BD"/>
    <w:rsid w:val="00EA1B53"/>
    <w:rsid w:val="00EA74F5"/>
    <w:rsid w:val="00EA7B34"/>
    <w:rsid w:val="00EB0814"/>
    <w:rsid w:val="00EB1E72"/>
    <w:rsid w:val="00EB2541"/>
    <w:rsid w:val="00EB3A63"/>
    <w:rsid w:val="00EB43BB"/>
    <w:rsid w:val="00EB43C9"/>
    <w:rsid w:val="00EB4B52"/>
    <w:rsid w:val="00EC35E1"/>
    <w:rsid w:val="00EC4780"/>
    <w:rsid w:val="00EC4799"/>
    <w:rsid w:val="00EC536C"/>
    <w:rsid w:val="00EC6516"/>
    <w:rsid w:val="00EC6D98"/>
    <w:rsid w:val="00EC7CA5"/>
    <w:rsid w:val="00ED3633"/>
    <w:rsid w:val="00ED370D"/>
    <w:rsid w:val="00ED480E"/>
    <w:rsid w:val="00ED6899"/>
    <w:rsid w:val="00ED6CB1"/>
    <w:rsid w:val="00EE0343"/>
    <w:rsid w:val="00EE1952"/>
    <w:rsid w:val="00EE37CD"/>
    <w:rsid w:val="00EF1A65"/>
    <w:rsid w:val="00EF3E91"/>
    <w:rsid w:val="00EF57D9"/>
    <w:rsid w:val="00F0189E"/>
    <w:rsid w:val="00F04E02"/>
    <w:rsid w:val="00F0692E"/>
    <w:rsid w:val="00F11204"/>
    <w:rsid w:val="00F11430"/>
    <w:rsid w:val="00F13615"/>
    <w:rsid w:val="00F17278"/>
    <w:rsid w:val="00F2155A"/>
    <w:rsid w:val="00F22633"/>
    <w:rsid w:val="00F2283A"/>
    <w:rsid w:val="00F236F0"/>
    <w:rsid w:val="00F2730F"/>
    <w:rsid w:val="00F279BA"/>
    <w:rsid w:val="00F27E56"/>
    <w:rsid w:val="00F309B2"/>
    <w:rsid w:val="00F33254"/>
    <w:rsid w:val="00F350B7"/>
    <w:rsid w:val="00F40D93"/>
    <w:rsid w:val="00F41E75"/>
    <w:rsid w:val="00F436D2"/>
    <w:rsid w:val="00F45844"/>
    <w:rsid w:val="00F46C8E"/>
    <w:rsid w:val="00F473E1"/>
    <w:rsid w:val="00F538E6"/>
    <w:rsid w:val="00F53FB3"/>
    <w:rsid w:val="00F54528"/>
    <w:rsid w:val="00F55E22"/>
    <w:rsid w:val="00F57610"/>
    <w:rsid w:val="00F6216F"/>
    <w:rsid w:val="00F627DB"/>
    <w:rsid w:val="00F63E87"/>
    <w:rsid w:val="00F64075"/>
    <w:rsid w:val="00F65660"/>
    <w:rsid w:val="00F65F49"/>
    <w:rsid w:val="00F66019"/>
    <w:rsid w:val="00F66405"/>
    <w:rsid w:val="00F70FA0"/>
    <w:rsid w:val="00F732C0"/>
    <w:rsid w:val="00F739A0"/>
    <w:rsid w:val="00F73D5A"/>
    <w:rsid w:val="00F75655"/>
    <w:rsid w:val="00F81E30"/>
    <w:rsid w:val="00F830E9"/>
    <w:rsid w:val="00F84E86"/>
    <w:rsid w:val="00F859C6"/>
    <w:rsid w:val="00F85A8E"/>
    <w:rsid w:val="00F87D76"/>
    <w:rsid w:val="00F87F2D"/>
    <w:rsid w:val="00F949F7"/>
    <w:rsid w:val="00F96D9C"/>
    <w:rsid w:val="00F97950"/>
    <w:rsid w:val="00FA15E8"/>
    <w:rsid w:val="00FA1DBA"/>
    <w:rsid w:val="00FA1E4E"/>
    <w:rsid w:val="00FA2678"/>
    <w:rsid w:val="00FA37C0"/>
    <w:rsid w:val="00FA6D91"/>
    <w:rsid w:val="00FA7483"/>
    <w:rsid w:val="00FB1172"/>
    <w:rsid w:val="00FB3A35"/>
    <w:rsid w:val="00FB404A"/>
    <w:rsid w:val="00FB41B8"/>
    <w:rsid w:val="00FB5897"/>
    <w:rsid w:val="00FB59D1"/>
    <w:rsid w:val="00FC09B8"/>
    <w:rsid w:val="00FC361F"/>
    <w:rsid w:val="00FC5F14"/>
    <w:rsid w:val="00FC5F66"/>
    <w:rsid w:val="00FC7E42"/>
    <w:rsid w:val="00FD0FCD"/>
    <w:rsid w:val="00FD3658"/>
    <w:rsid w:val="00FD4038"/>
    <w:rsid w:val="00FD4A0A"/>
    <w:rsid w:val="00FD5078"/>
    <w:rsid w:val="00FD554C"/>
    <w:rsid w:val="00FD7B35"/>
    <w:rsid w:val="00FE16E8"/>
    <w:rsid w:val="00FE373E"/>
    <w:rsid w:val="00FE3A44"/>
    <w:rsid w:val="00FE5051"/>
    <w:rsid w:val="00FE6DF2"/>
    <w:rsid w:val="00FE6F09"/>
    <w:rsid w:val="00FE7A41"/>
    <w:rsid w:val="00FF2CAC"/>
    <w:rsid w:val="00FF4040"/>
    <w:rsid w:val="00FF6975"/>
    <w:rsid w:val="00FF7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6D16"/>
  </w:style>
  <w:style w:type="paragraph" w:styleId="Nadpis1">
    <w:name w:val="heading 1"/>
    <w:basedOn w:val="Normln"/>
    <w:next w:val="Normln"/>
    <w:qFormat/>
    <w:rsid w:val="00E66D1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E66D16"/>
    <w:pPr>
      <w:keepNext/>
      <w:spacing w:before="120" w:line="360" w:lineRule="atLeast"/>
      <w:outlineLvl w:val="1"/>
    </w:pPr>
    <w:rPr>
      <w:b/>
      <w:sz w:val="22"/>
    </w:rPr>
  </w:style>
  <w:style w:type="paragraph" w:styleId="Nadpis3">
    <w:name w:val="heading 3"/>
    <w:basedOn w:val="Normln"/>
    <w:next w:val="Normln"/>
    <w:qFormat/>
    <w:rsid w:val="00E66D16"/>
    <w:pPr>
      <w:keepNext/>
      <w:spacing w:before="120" w:line="360" w:lineRule="atLeast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E66D16"/>
    <w:pPr>
      <w:keepNext/>
      <w:spacing w:before="120" w:line="360" w:lineRule="atLeast"/>
      <w:ind w:left="284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E66D16"/>
    <w:pPr>
      <w:keepNext/>
      <w:tabs>
        <w:tab w:val="left" w:pos="284"/>
      </w:tabs>
      <w:spacing w:before="120" w:line="360" w:lineRule="atLeast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800126"/>
    <w:pPr>
      <w:spacing w:before="240" w:after="60"/>
      <w:outlineLvl w:val="5"/>
    </w:pPr>
    <w:rPr>
      <w:b/>
      <w:bCs/>
      <w:sz w:val="22"/>
      <w:szCs w:val="22"/>
    </w:rPr>
  </w:style>
  <w:style w:type="paragraph" w:styleId="Nadpis8">
    <w:name w:val="heading 8"/>
    <w:basedOn w:val="Normln"/>
    <w:next w:val="Normln"/>
    <w:qFormat/>
    <w:rsid w:val="004D6D4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E66D1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66D16"/>
  </w:style>
  <w:style w:type="paragraph" w:styleId="Zhlav">
    <w:name w:val="header"/>
    <w:basedOn w:val="Normln"/>
    <w:rsid w:val="00E66D16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E66D16"/>
    <w:pPr>
      <w:tabs>
        <w:tab w:val="left" w:pos="709"/>
        <w:tab w:val="left" w:pos="4253"/>
      </w:tabs>
      <w:jc w:val="both"/>
    </w:pPr>
    <w:rPr>
      <w:sz w:val="24"/>
    </w:rPr>
  </w:style>
  <w:style w:type="paragraph" w:styleId="Zkladntextodsazen">
    <w:name w:val="Body Text Indent"/>
    <w:basedOn w:val="Normln"/>
    <w:rsid w:val="00E66D16"/>
    <w:pPr>
      <w:spacing w:before="120"/>
      <w:ind w:firstLine="284"/>
      <w:jc w:val="both"/>
    </w:pPr>
    <w:rPr>
      <w:sz w:val="24"/>
    </w:rPr>
  </w:style>
  <w:style w:type="paragraph" w:styleId="Zkladntextodsazen3">
    <w:name w:val="Body Text Indent 3"/>
    <w:basedOn w:val="Normln"/>
    <w:link w:val="Zkladntextodsazen3Char"/>
    <w:rsid w:val="004D6D47"/>
    <w:pPr>
      <w:spacing w:after="120"/>
      <w:ind w:left="283"/>
    </w:pPr>
    <w:rPr>
      <w:sz w:val="16"/>
      <w:szCs w:val="16"/>
    </w:rPr>
  </w:style>
  <w:style w:type="paragraph" w:styleId="Textbubliny">
    <w:name w:val="Balloon Text"/>
    <w:basedOn w:val="Normln"/>
    <w:semiHidden/>
    <w:rsid w:val="00A91DD4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rsid w:val="00B24E62"/>
    <w:rPr>
      <w:b/>
      <w:sz w:val="22"/>
      <w:lang w:val="cs-CZ" w:eastAsia="cs-CZ" w:bidi="ar-SA"/>
    </w:rPr>
  </w:style>
  <w:style w:type="paragraph" w:styleId="Rozvrendokumentu">
    <w:name w:val="Document Map"/>
    <w:basedOn w:val="Normln"/>
    <w:semiHidden/>
    <w:rsid w:val="00934474"/>
    <w:pPr>
      <w:shd w:val="clear" w:color="auto" w:fill="000080"/>
    </w:pPr>
    <w:rPr>
      <w:rFonts w:ascii="Tahoma" w:hAnsi="Tahoma" w:cs="Tahoma"/>
    </w:rPr>
  </w:style>
  <w:style w:type="paragraph" w:styleId="Zkladntextodsazen2">
    <w:name w:val="Body Text Indent 2"/>
    <w:basedOn w:val="Normln"/>
    <w:rsid w:val="00412942"/>
    <w:pPr>
      <w:ind w:firstLine="540"/>
    </w:pPr>
    <w:rPr>
      <w:sz w:val="24"/>
      <w:szCs w:val="24"/>
    </w:rPr>
  </w:style>
  <w:style w:type="paragraph" w:customStyle="1" w:styleId="R">
    <w:name w:val="R"/>
    <w:basedOn w:val="Normln"/>
    <w:rsid w:val="00F97950"/>
    <w:pPr>
      <w:widowControl w:val="0"/>
      <w:tabs>
        <w:tab w:val="right" w:pos="6634"/>
      </w:tabs>
      <w:overflowPunct w:val="0"/>
      <w:autoSpaceDE w:val="0"/>
      <w:autoSpaceDN w:val="0"/>
      <w:adjustRightInd w:val="0"/>
      <w:spacing w:before="80" w:after="80"/>
      <w:ind w:left="1134"/>
      <w:textAlignment w:val="baseline"/>
    </w:pPr>
  </w:style>
  <w:style w:type="paragraph" w:customStyle="1" w:styleId="Standard1">
    <w:name w:val="Standard1"/>
    <w:basedOn w:val="Normln"/>
    <w:rsid w:val="00F97950"/>
    <w:pPr>
      <w:widowControl w:val="0"/>
      <w:overflowPunct w:val="0"/>
      <w:autoSpaceDE w:val="0"/>
      <w:autoSpaceDN w:val="0"/>
      <w:adjustRightInd w:val="0"/>
      <w:spacing w:before="60" w:line="300" w:lineRule="auto"/>
      <w:ind w:firstLine="284"/>
      <w:jc w:val="both"/>
      <w:textAlignment w:val="baseline"/>
    </w:pPr>
    <w:rPr>
      <w:sz w:val="24"/>
    </w:rPr>
  </w:style>
  <w:style w:type="paragraph" w:customStyle="1" w:styleId="Default">
    <w:name w:val="Default"/>
    <w:rsid w:val="00654C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rosttext">
    <w:name w:val="Plain Text"/>
    <w:basedOn w:val="Normln"/>
    <w:rsid w:val="00704446"/>
    <w:rPr>
      <w:rFonts w:ascii="Courier New" w:hAnsi="Courier New" w:cs="Courier New"/>
    </w:rPr>
  </w:style>
  <w:style w:type="character" w:styleId="Siln">
    <w:name w:val="Strong"/>
    <w:qFormat/>
    <w:rsid w:val="00E259BF"/>
    <w:rPr>
      <w:b/>
      <w:bCs/>
    </w:rPr>
  </w:style>
  <w:style w:type="paragraph" w:customStyle="1" w:styleId="msolistparagraph0">
    <w:name w:val="msolistparagraph"/>
    <w:basedOn w:val="Normln"/>
    <w:rsid w:val="00E259BF"/>
    <w:pPr>
      <w:ind w:left="720"/>
    </w:pPr>
    <w:rPr>
      <w:sz w:val="24"/>
      <w:szCs w:val="24"/>
    </w:rPr>
  </w:style>
  <w:style w:type="table" w:styleId="Mkatabulky">
    <w:name w:val="Table Grid"/>
    <w:basedOn w:val="Normlntabulka"/>
    <w:rsid w:val="00EF57D9"/>
    <w:pPr>
      <w:spacing w:line="36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odsazen3Char">
    <w:name w:val="Základní text odsazený 3 Char"/>
    <w:basedOn w:val="Standardnpsmoodstavce"/>
    <w:link w:val="Zkladntextodsazen3"/>
    <w:rsid w:val="00B04981"/>
    <w:rPr>
      <w:sz w:val="16"/>
      <w:szCs w:val="16"/>
    </w:rPr>
  </w:style>
  <w:style w:type="paragraph" w:customStyle="1" w:styleId="Odrkakrychle">
    <w:name w:val="Odrážka krychle"/>
    <w:basedOn w:val="Normln"/>
    <w:rsid w:val="00763B62"/>
    <w:pPr>
      <w:numPr>
        <w:numId w:val="29"/>
      </w:numPr>
      <w:spacing w:before="60" w:after="60" w:line="360" w:lineRule="auto"/>
      <w:ind w:left="754" w:hanging="357"/>
      <w:contextualSpacing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11</Pages>
  <Words>2697</Words>
  <Characters>15919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Kočičák</vt:lpstr>
    </vt:vector>
  </TitlesOfParts>
  <Company>Agroprojekt PSO s.r.o.</Company>
  <LinksUpToDate>false</LinksUpToDate>
  <CharactersWithSpaces>18579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Kočičák</dc:title>
  <dc:subject>PD Pro stav. povolení</dc:subject>
  <dc:creator>Ing.Marcián</dc:creator>
  <cp:lastModifiedBy>DoubravaD</cp:lastModifiedBy>
  <cp:revision>7</cp:revision>
  <cp:lastPrinted>2019-11-26T06:03:00Z</cp:lastPrinted>
  <dcterms:created xsi:type="dcterms:W3CDTF">2019-11-25T13:31:00Z</dcterms:created>
  <dcterms:modified xsi:type="dcterms:W3CDTF">2019-11-26T06:03:00Z</dcterms:modified>
</cp:coreProperties>
</file>